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0D" w:rsidRDefault="00704807">
      <w:pPr>
        <w:pStyle w:val="h1Contents"/>
        <w:rPr>
          <w:rFonts w:asciiTheme="minorHAnsi" w:hAnsiTheme="minorHAnsi"/>
          <w:sz w:val="56"/>
          <w:szCs w:val="56"/>
        </w:rPr>
      </w:pPr>
      <w:r w:rsidRPr="00E425CF">
        <w:rPr>
          <w:rFonts w:asciiTheme="minorHAnsi" w:hAnsiTheme="minorHAnsi"/>
          <w:color w:val="000000"/>
          <w:sz w:val="56"/>
          <w:szCs w:val="56"/>
        </w:rPr>
        <w:t xml:space="preserve">Licences for </w:t>
      </w:r>
      <w:r w:rsidR="00E425CF" w:rsidRPr="00E425CF">
        <w:rPr>
          <w:rFonts w:asciiTheme="minorHAnsi" w:hAnsiTheme="minorHAnsi"/>
          <w:color w:val="000000"/>
          <w:sz w:val="56"/>
          <w:szCs w:val="56"/>
        </w:rPr>
        <w:t>T</w:t>
      </w:r>
      <w:r w:rsidRPr="00E425CF">
        <w:rPr>
          <w:rFonts w:asciiTheme="minorHAnsi" w:hAnsiTheme="minorHAnsi"/>
          <w:color w:val="000000"/>
          <w:sz w:val="56"/>
          <w:szCs w:val="56"/>
        </w:rPr>
        <w:t xml:space="preserve">hird-party </w:t>
      </w:r>
      <w:r w:rsidR="00E425CF" w:rsidRPr="00E425CF">
        <w:rPr>
          <w:rFonts w:asciiTheme="minorHAnsi" w:hAnsiTheme="minorHAnsi"/>
          <w:color w:val="000000"/>
          <w:sz w:val="56"/>
          <w:szCs w:val="56"/>
        </w:rPr>
        <w:t>C</w:t>
      </w:r>
      <w:r w:rsidRPr="00E425CF">
        <w:rPr>
          <w:rFonts w:asciiTheme="minorHAnsi" w:hAnsiTheme="minorHAnsi"/>
          <w:color w:val="000000"/>
          <w:sz w:val="56"/>
          <w:szCs w:val="56"/>
        </w:rPr>
        <w:t>omponents</w:t>
      </w:r>
    </w:p>
    <w:p w:rsidR="00E425CF" w:rsidRPr="0043793D" w:rsidRDefault="0043793D" w:rsidP="00B80A0D">
      <w:pPr>
        <w:rPr>
          <w:rStyle w:val="Hyperlink"/>
          <w:rFonts w:asciiTheme="minorHAnsi" w:hAnsiTheme="minorHAnsi"/>
          <w:noProof/>
          <w:color w:val="auto"/>
          <w:sz w:val="22"/>
          <w:szCs w:val="22"/>
          <w:u w:val="none"/>
        </w:rPr>
      </w:pPr>
      <w:r w:rsidRPr="0043793D">
        <w:rPr>
          <w:rStyle w:val="Hyperlink"/>
          <w:rFonts w:asciiTheme="minorHAnsi" w:hAnsiTheme="minorHAnsi"/>
          <w:noProof/>
          <w:color w:val="auto"/>
          <w:sz w:val="22"/>
          <w:szCs w:val="22"/>
          <w:u w:val="none"/>
        </w:rPr>
        <w:t>This document includes licences f</w:t>
      </w:r>
      <w:r w:rsidR="00DA7563">
        <w:rPr>
          <w:rStyle w:val="Hyperlink"/>
          <w:rFonts w:asciiTheme="minorHAnsi" w:hAnsiTheme="minorHAnsi"/>
          <w:noProof/>
          <w:color w:val="auto"/>
          <w:sz w:val="22"/>
          <w:szCs w:val="22"/>
          <w:u w:val="none"/>
        </w:rPr>
        <w:t>or the following third-party co</w:t>
      </w:r>
      <w:r w:rsidRPr="0043793D">
        <w:rPr>
          <w:rStyle w:val="Hyperlink"/>
          <w:rFonts w:asciiTheme="minorHAnsi" w:hAnsiTheme="minorHAnsi"/>
          <w:noProof/>
          <w:color w:val="auto"/>
          <w:sz w:val="22"/>
          <w:szCs w:val="22"/>
          <w:u w:val="none"/>
        </w:rPr>
        <w:t>mponents:</w:t>
      </w:r>
    </w:p>
    <w:p w:rsidR="0043793D" w:rsidRDefault="0043793D" w:rsidP="00B80A0D">
      <w:pPr>
        <w:rPr>
          <w:rStyle w:val="Hyperlink"/>
          <w:rFonts w:asciiTheme="minorHAnsi" w:hAnsiTheme="minorHAnsi"/>
          <w:noProof/>
          <w:color w:val="808080" w:themeColor="background1" w:themeShade="80"/>
          <w:sz w:val="22"/>
          <w:szCs w:val="22"/>
          <w:u w:val="none"/>
        </w:rPr>
      </w:pPr>
    </w:p>
    <w:p w:rsidR="0043793D" w:rsidRDefault="0043793D" w:rsidP="00B80A0D">
      <w:pPr>
        <w:rPr>
          <w:rStyle w:val="Hyperlink"/>
          <w:rFonts w:asciiTheme="minorHAnsi" w:hAnsiTheme="minorHAnsi"/>
          <w:noProof/>
          <w:color w:val="808080" w:themeColor="background1" w:themeShade="80"/>
          <w:sz w:val="22"/>
          <w:szCs w:val="22"/>
          <w:u w:val="none"/>
        </w:rPr>
      </w:pPr>
    </w:p>
    <w:p w:rsidR="005A717E" w:rsidRDefault="0043793D">
      <w:pPr>
        <w:pStyle w:val="TOC2"/>
        <w:tabs>
          <w:tab w:val="right" w:leader="dot" w:pos="9950"/>
        </w:tabs>
        <w:rPr>
          <w:rFonts w:eastAsiaTheme="minorEastAsia" w:cstheme="minorBidi"/>
          <w:noProof/>
          <w:szCs w:val="22"/>
        </w:rPr>
      </w:pPr>
      <w:r>
        <w:rPr>
          <w:color w:val="808080" w:themeColor="background1" w:themeShade="80"/>
          <w:szCs w:val="22"/>
        </w:rPr>
        <w:fldChar w:fldCharType="begin"/>
      </w:r>
      <w:r>
        <w:rPr>
          <w:color w:val="808080" w:themeColor="background1" w:themeShade="80"/>
          <w:szCs w:val="22"/>
        </w:rPr>
        <w:instrText xml:space="preserve"> TOC \o "1-2" \u </w:instrText>
      </w:r>
      <w:r>
        <w:rPr>
          <w:color w:val="808080" w:themeColor="background1" w:themeShade="80"/>
          <w:szCs w:val="22"/>
        </w:rPr>
        <w:fldChar w:fldCharType="separate"/>
      </w:r>
      <w:r w:rsidR="005A717E">
        <w:rPr>
          <w:noProof/>
        </w:rPr>
        <w:t>decNumber library, version 3.68</w:t>
      </w:r>
      <w:r w:rsidR="005A717E">
        <w:rPr>
          <w:noProof/>
        </w:rPr>
        <w:tab/>
      </w:r>
      <w:r w:rsidR="005A717E">
        <w:rPr>
          <w:noProof/>
        </w:rPr>
        <w:fldChar w:fldCharType="begin"/>
      </w:r>
      <w:r w:rsidR="005A717E">
        <w:rPr>
          <w:noProof/>
        </w:rPr>
        <w:instrText xml:space="preserve"> PAGEREF _Toc439849483 \h </w:instrText>
      </w:r>
      <w:r w:rsidR="005A717E">
        <w:rPr>
          <w:noProof/>
        </w:rPr>
      </w:r>
      <w:r w:rsidR="005A717E">
        <w:rPr>
          <w:noProof/>
        </w:rPr>
        <w:fldChar w:fldCharType="separate"/>
      </w:r>
      <w:r w:rsidR="005A717E">
        <w:rPr>
          <w:noProof/>
        </w:rPr>
        <w:t>2</w:t>
      </w:r>
      <w:r w:rsidR="005A717E">
        <w:rPr>
          <w:noProof/>
        </w:rPr>
        <w:fldChar w:fldCharType="end"/>
      </w:r>
    </w:p>
    <w:p w:rsidR="005A717E" w:rsidRDefault="005A717E">
      <w:pPr>
        <w:pStyle w:val="TOC2"/>
        <w:tabs>
          <w:tab w:val="right" w:leader="dot" w:pos="9950"/>
        </w:tabs>
        <w:rPr>
          <w:rFonts w:eastAsiaTheme="minorEastAsia" w:cstheme="minorBidi"/>
          <w:noProof/>
          <w:szCs w:val="22"/>
        </w:rPr>
      </w:pPr>
      <w:r>
        <w:rPr>
          <w:noProof/>
        </w:rPr>
        <w:t>MT19937-64, The 64-bit Mersenne Twister pseudorandom number generator (2004/9/29 version)</w:t>
      </w:r>
      <w:r>
        <w:rPr>
          <w:noProof/>
        </w:rPr>
        <w:tab/>
      </w:r>
      <w:r>
        <w:rPr>
          <w:noProof/>
        </w:rPr>
        <w:fldChar w:fldCharType="begin"/>
      </w:r>
      <w:r>
        <w:rPr>
          <w:noProof/>
        </w:rPr>
        <w:instrText xml:space="preserve"> PAGEREF _Toc439849484 \h </w:instrText>
      </w:r>
      <w:r>
        <w:rPr>
          <w:noProof/>
        </w:rPr>
      </w:r>
      <w:r>
        <w:rPr>
          <w:noProof/>
        </w:rPr>
        <w:fldChar w:fldCharType="separate"/>
      </w:r>
      <w:r>
        <w:rPr>
          <w:noProof/>
        </w:rPr>
        <w:t>3</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PCRE (Perl Compatible Regular Expressions), version 8.37</w:t>
      </w:r>
      <w:r>
        <w:rPr>
          <w:noProof/>
        </w:rPr>
        <w:tab/>
      </w:r>
      <w:r>
        <w:rPr>
          <w:noProof/>
        </w:rPr>
        <w:fldChar w:fldCharType="begin"/>
      </w:r>
      <w:r>
        <w:rPr>
          <w:noProof/>
        </w:rPr>
        <w:instrText xml:space="preserve"> PAGEREF _Toc439849485 \h </w:instrText>
      </w:r>
      <w:r>
        <w:rPr>
          <w:noProof/>
        </w:rPr>
      </w:r>
      <w:r>
        <w:rPr>
          <w:noProof/>
        </w:rPr>
        <w:fldChar w:fldCharType="separate"/>
      </w:r>
      <w:r>
        <w:rPr>
          <w:noProof/>
        </w:rPr>
        <w:t>4</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double-conversion library</w:t>
      </w:r>
      <w:r>
        <w:rPr>
          <w:noProof/>
        </w:rPr>
        <w:tab/>
      </w:r>
      <w:r>
        <w:rPr>
          <w:noProof/>
        </w:rPr>
        <w:fldChar w:fldCharType="begin"/>
      </w:r>
      <w:r>
        <w:rPr>
          <w:noProof/>
        </w:rPr>
        <w:instrText xml:space="preserve"> PAGEREF _Toc439849486 \h </w:instrText>
      </w:r>
      <w:r>
        <w:rPr>
          <w:noProof/>
        </w:rPr>
      </w:r>
      <w:r>
        <w:rPr>
          <w:noProof/>
        </w:rPr>
        <w:fldChar w:fldCharType="separate"/>
      </w:r>
      <w:r>
        <w:rPr>
          <w:noProof/>
        </w:rPr>
        <w:t>5</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Nettle – a low-level cryptographic library, version 2.7.1</w:t>
      </w:r>
      <w:r>
        <w:rPr>
          <w:noProof/>
        </w:rPr>
        <w:tab/>
      </w:r>
      <w:r>
        <w:rPr>
          <w:noProof/>
        </w:rPr>
        <w:fldChar w:fldCharType="begin"/>
      </w:r>
      <w:r>
        <w:rPr>
          <w:noProof/>
        </w:rPr>
        <w:instrText xml:space="preserve"> PAGEREF _Toc439849487 \h </w:instrText>
      </w:r>
      <w:r>
        <w:rPr>
          <w:noProof/>
        </w:rPr>
      </w:r>
      <w:r>
        <w:rPr>
          <w:noProof/>
        </w:rPr>
        <w:fldChar w:fldCharType="separate"/>
      </w:r>
      <w:r>
        <w:rPr>
          <w:noProof/>
        </w:rPr>
        <w:t>6</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The GNU Multiple Precision Arithmetic Library, version 5.1.3</w:t>
      </w:r>
      <w:r>
        <w:rPr>
          <w:noProof/>
        </w:rPr>
        <w:tab/>
      </w:r>
      <w:r>
        <w:rPr>
          <w:noProof/>
        </w:rPr>
        <w:fldChar w:fldCharType="begin"/>
      </w:r>
      <w:r>
        <w:rPr>
          <w:noProof/>
        </w:rPr>
        <w:instrText xml:space="preserve"> PAGEREF _Toc439849488 \h </w:instrText>
      </w:r>
      <w:r>
        <w:rPr>
          <w:noProof/>
        </w:rPr>
      </w:r>
      <w:r>
        <w:rPr>
          <w:noProof/>
        </w:rPr>
        <w:fldChar w:fldCharType="separate"/>
      </w:r>
      <w:r>
        <w:rPr>
          <w:noProof/>
        </w:rPr>
        <w:t>6</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unixODBC Version 2.3.1</w:t>
      </w:r>
      <w:r>
        <w:rPr>
          <w:noProof/>
        </w:rPr>
        <w:tab/>
      </w:r>
      <w:r>
        <w:rPr>
          <w:noProof/>
        </w:rPr>
        <w:fldChar w:fldCharType="begin"/>
      </w:r>
      <w:r>
        <w:rPr>
          <w:noProof/>
        </w:rPr>
        <w:instrText xml:space="preserve"> PAGEREF _Toc439849489 \h </w:instrText>
      </w:r>
      <w:r>
        <w:rPr>
          <w:noProof/>
        </w:rPr>
      </w:r>
      <w:r>
        <w:rPr>
          <w:noProof/>
        </w:rPr>
        <w:fldChar w:fldCharType="separate"/>
      </w:r>
      <w:r>
        <w:rPr>
          <w:noProof/>
        </w:rPr>
        <w:t>6</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The GNU Transport Layer Security Library, version 3.2.15</w:t>
      </w:r>
      <w:r>
        <w:rPr>
          <w:noProof/>
        </w:rPr>
        <w:tab/>
      </w:r>
      <w:r>
        <w:rPr>
          <w:noProof/>
        </w:rPr>
        <w:fldChar w:fldCharType="begin"/>
      </w:r>
      <w:r>
        <w:rPr>
          <w:noProof/>
        </w:rPr>
        <w:instrText xml:space="preserve"> PAGEREF _Toc439849490 \h </w:instrText>
      </w:r>
      <w:r>
        <w:rPr>
          <w:noProof/>
        </w:rPr>
      </w:r>
      <w:r>
        <w:rPr>
          <w:noProof/>
        </w:rPr>
        <w:fldChar w:fldCharType="separate"/>
      </w:r>
      <w:r>
        <w:rPr>
          <w:noProof/>
        </w:rPr>
        <w:t>20</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LZ4 - Fast LZ compression algorithm</w:t>
      </w:r>
      <w:r>
        <w:rPr>
          <w:noProof/>
        </w:rPr>
        <w:tab/>
      </w:r>
      <w:r>
        <w:rPr>
          <w:noProof/>
        </w:rPr>
        <w:fldChar w:fldCharType="begin"/>
      </w:r>
      <w:r>
        <w:rPr>
          <w:noProof/>
        </w:rPr>
        <w:instrText xml:space="preserve"> PAGEREF _Toc439849491 \h </w:instrText>
      </w:r>
      <w:r>
        <w:rPr>
          <w:noProof/>
        </w:rPr>
      </w:r>
      <w:r>
        <w:rPr>
          <w:noProof/>
        </w:rPr>
        <w:fldChar w:fldCharType="separate"/>
      </w:r>
      <w:r>
        <w:rPr>
          <w:noProof/>
        </w:rPr>
        <w:t>28</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zlib, version 1.2.5</w:t>
      </w:r>
      <w:r>
        <w:rPr>
          <w:noProof/>
        </w:rPr>
        <w:tab/>
      </w:r>
      <w:r>
        <w:rPr>
          <w:noProof/>
        </w:rPr>
        <w:fldChar w:fldCharType="begin"/>
      </w:r>
      <w:r>
        <w:rPr>
          <w:noProof/>
        </w:rPr>
        <w:instrText xml:space="preserve"> PAGEREF _Toc439849492 \h </w:instrText>
      </w:r>
      <w:r>
        <w:rPr>
          <w:noProof/>
        </w:rPr>
      </w:r>
      <w:r>
        <w:rPr>
          <w:noProof/>
        </w:rPr>
        <w:fldChar w:fldCharType="separate"/>
      </w:r>
      <w:r>
        <w:rPr>
          <w:noProof/>
        </w:rPr>
        <w:t>29</w:t>
      </w:r>
      <w:r>
        <w:rPr>
          <w:noProof/>
        </w:rPr>
        <w:fldChar w:fldCharType="end"/>
      </w:r>
    </w:p>
    <w:p w:rsidR="005A717E" w:rsidRDefault="005A717E">
      <w:pPr>
        <w:pStyle w:val="TOC2"/>
        <w:tabs>
          <w:tab w:val="right" w:leader="dot" w:pos="9950"/>
        </w:tabs>
        <w:rPr>
          <w:rFonts w:eastAsiaTheme="minorEastAsia" w:cstheme="minorBidi"/>
          <w:noProof/>
          <w:szCs w:val="22"/>
        </w:rPr>
      </w:pPr>
      <w:r>
        <w:rPr>
          <w:noProof/>
        </w:rPr>
        <w:t>zlib, version 1.2.8</w:t>
      </w:r>
      <w:r>
        <w:rPr>
          <w:noProof/>
        </w:rPr>
        <w:tab/>
      </w:r>
      <w:r>
        <w:rPr>
          <w:noProof/>
        </w:rPr>
        <w:fldChar w:fldCharType="begin"/>
      </w:r>
      <w:r>
        <w:rPr>
          <w:noProof/>
        </w:rPr>
        <w:instrText xml:space="preserve"> PAGEREF _Toc439849493 \h </w:instrText>
      </w:r>
      <w:r>
        <w:rPr>
          <w:noProof/>
        </w:rPr>
      </w:r>
      <w:r>
        <w:rPr>
          <w:noProof/>
        </w:rPr>
        <w:fldChar w:fldCharType="separate"/>
      </w:r>
      <w:r>
        <w:rPr>
          <w:noProof/>
        </w:rPr>
        <w:t>30</w:t>
      </w:r>
      <w:r>
        <w:rPr>
          <w:noProof/>
        </w:rPr>
        <w:fldChar w:fldCharType="end"/>
      </w:r>
    </w:p>
    <w:p w:rsidR="0043793D" w:rsidRPr="0043793D" w:rsidRDefault="0043793D" w:rsidP="00B80A0D">
      <w:pP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fldChar w:fldCharType="end"/>
      </w:r>
    </w:p>
    <w:p w:rsidR="00DA7563" w:rsidRDefault="00DA7563">
      <w:pPr>
        <w:rPr>
          <w:rFonts w:asciiTheme="minorHAnsi" w:hAnsiTheme="minorHAnsi" w:cs="Arial Narrow"/>
          <w:b/>
          <w:bCs/>
          <w:color w:val="000000"/>
          <w:sz w:val="40"/>
          <w:szCs w:val="40"/>
        </w:rPr>
      </w:pPr>
      <w:r>
        <w:br w:type="page"/>
      </w:r>
    </w:p>
    <w:p w:rsidR="008C6981" w:rsidRPr="00E425CF" w:rsidRDefault="00704807" w:rsidP="00E425CF">
      <w:pPr>
        <w:pStyle w:val="Heading2"/>
      </w:pPr>
      <w:bookmarkStart w:id="0" w:name="_Toc439849483"/>
      <w:proofErr w:type="spellStart"/>
      <w:r w:rsidRPr="00E425CF">
        <w:lastRenderedPageBreak/>
        <w:t>decNumber</w:t>
      </w:r>
      <w:proofErr w:type="spellEnd"/>
      <w:r w:rsidRPr="00E425CF">
        <w:t xml:space="preserve"> library, version 3.68</w:t>
      </w:r>
      <w:bookmarkEnd w:id="0"/>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AND PERMISSION NOTICE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w:t>
      </w:r>
      <w:r w:rsidRPr="0000778D">
        <w:rPr>
          <w:rFonts w:asciiTheme="minorHAnsi" w:hAnsiTheme="minorHAnsi"/>
          <w:color w:val="000000"/>
          <w:sz w:val="22"/>
          <w:szCs w:val="22"/>
        </w:rPr>
        <w:t>1995-2005 International</w:t>
      </w:r>
      <w:r w:rsidRPr="00E425CF">
        <w:rPr>
          <w:rFonts w:asciiTheme="minorHAnsi" w:hAnsiTheme="minorHAnsi"/>
          <w:color w:val="000000"/>
          <w:sz w:val="22"/>
          <w:szCs w:val="22"/>
        </w:rPr>
        <w:t xml:space="preserve"> Business Machines Corporation and others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All rights reserved.</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Permission is hereby granted, free of charge, to any person obtaining a copy of this software and associated documentation files (the </w:t>
      </w:r>
      <w:r w:rsidR="0043793D">
        <w:rPr>
          <w:rFonts w:asciiTheme="minorHAnsi" w:hAnsiTheme="minorHAnsi"/>
          <w:color w:val="000000"/>
          <w:sz w:val="22"/>
          <w:szCs w:val="22"/>
        </w:rPr>
        <w:t>"</w:t>
      </w:r>
      <w:r w:rsidRPr="00E425CF">
        <w:rPr>
          <w:rFonts w:asciiTheme="minorHAnsi" w:hAnsiTheme="minorHAnsi"/>
          <w:color w:val="000000"/>
          <w:sz w:val="22"/>
          <w:szCs w:val="22"/>
        </w:rPr>
        <w:t>Software</w:t>
      </w:r>
      <w:r w:rsidR="0043793D">
        <w:rPr>
          <w:rFonts w:asciiTheme="minorHAnsi" w:hAnsiTheme="minorHAnsi"/>
          <w:color w:val="000000"/>
          <w:sz w:val="22"/>
          <w:szCs w:val="22"/>
        </w:rPr>
        <w:t>"</w:t>
      </w:r>
      <w:r w:rsidRPr="00E425CF">
        <w:rPr>
          <w:rFonts w:asciiTheme="minorHAnsi" w:hAnsiTheme="minorHAnsi"/>
          <w:color w:val="000000"/>
          <w:sz w:val="22"/>
          <w:szCs w:val="22"/>
        </w:rPr>
        <w:t>),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THE SOFTWARE IS PROVIDED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Except as contained in this notice, the name of a copyright holder shall not be used in advertising or otherwise to promote the sale, use or other dealings in this Software without prior written authorization of the copyright holder.</w:t>
      </w:r>
    </w:p>
    <w:p w:rsidR="00DA7563" w:rsidRDefault="00DA7563">
      <w:pPr>
        <w:rPr>
          <w:rFonts w:asciiTheme="minorHAnsi" w:hAnsiTheme="minorHAnsi" w:cs="Arial Narrow"/>
          <w:b/>
          <w:bCs/>
          <w:color w:val="000000"/>
          <w:sz w:val="40"/>
          <w:szCs w:val="40"/>
        </w:rPr>
      </w:pPr>
      <w:bookmarkStart w:id="1" w:name="435878811"/>
      <w:r>
        <w:br w:type="page"/>
      </w:r>
    </w:p>
    <w:p w:rsidR="008C6981" w:rsidRPr="00E425CF" w:rsidRDefault="00704807" w:rsidP="00E425CF">
      <w:pPr>
        <w:pStyle w:val="Heading2"/>
      </w:pPr>
      <w:bookmarkStart w:id="2" w:name="_Toc439849484"/>
      <w:r w:rsidRPr="00E425CF">
        <w:lastRenderedPageBreak/>
        <w:t xml:space="preserve">MT19937-64, The 64-bit </w:t>
      </w:r>
      <w:r w:rsidR="00050FD3" w:rsidRPr="00E425CF">
        <w:fldChar w:fldCharType="begin"/>
      </w:r>
      <w:r w:rsidRPr="00E425CF">
        <w:instrText xml:space="preserve"> XE "Mersenne Twister" </w:instrText>
      </w:r>
      <w:r w:rsidR="00050FD3" w:rsidRPr="00E425CF">
        <w:fldChar w:fldCharType="end"/>
      </w:r>
      <w:proofErr w:type="spellStart"/>
      <w:r w:rsidRPr="00E425CF">
        <w:t>Mersenne</w:t>
      </w:r>
      <w:proofErr w:type="spellEnd"/>
      <w:r w:rsidRPr="00E425CF">
        <w:t xml:space="preserve"> Twister pseudorandom number generator (2004/9/29 version)</w:t>
      </w:r>
      <w:bookmarkEnd w:id="2"/>
    </w:p>
    <w:bookmarkEnd w:id="1"/>
    <w:p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2004, Makoto</w:t>
      </w:r>
      <w:r w:rsidR="0000778D">
        <w:rPr>
          <w:rFonts w:asciiTheme="minorHAnsi" w:hAnsiTheme="minorHAnsi"/>
          <w:color w:val="000000"/>
          <w:sz w:val="22"/>
          <w:szCs w:val="22"/>
        </w:rPr>
        <w:t xml:space="preserve"> Matsumoto and </w:t>
      </w:r>
      <w:proofErr w:type="spellStart"/>
      <w:r w:rsidR="0000778D">
        <w:rPr>
          <w:rFonts w:asciiTheme="minorHAnsi" w:hAnsiTheme="minorHAnsi"/>
          <w:color w:val="000000"/>
          <w:sz w:val="22"/>
          <w:szCs w:val="22"/>
        </w:rPr>
        <w:t>Takuji</w:t>
      </w:r>
      <w:proofErr w:type="spellEnd"/>
      <w:r w:rsidR="0000778D">
        <w:rPr>
          <w:rFonts w:asciiTheme="minorHAnsi" w:hAnsiTheme="minorHAnsi"/>
          <w:color w:val="000000"/>
          <w:sz w:val="22"/>
          <w:szCs w:val="22"/>
        </w:rPr>
        <w:t xml:space="preserve"> Nishimura</w:t>
      </w:r>
      <w:r w:rsidR="0000778D">
        <w:rPr>
          <w:rFonts w:asciiTheme="minorHAnsi" w:hAnsiTheme="minorHAnsi"/>
          <w:color w:val="000000"/>
          <w:sz w:val="22"/>
          <w:szCs w:val="22"/>
        </w:rPr>
        <w:br/>
      </w:r>
      <w:r w:rsidRPr="00E425CF">
        <w:rPr>
          <w:rFonts w:asciiTheme="minorHAnsi" w:hAnsiTheme="minorHAnsi"/>
          <w:color w:val="000000"/>
          <w:sz w:val="22"/>
          <w:szCs w:val="22"/>
        </w:rPr>
        <w:t>All rights reserved.</w:t>
      </w:r>
    </w:p>
    <w:p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AD1DC9" w:rsidRDefault="00704807" w:rsidP="00F92B75">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00778D" w:rsidRDefault="00704807" w:rsidP="0000778D">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00778D" w:rsidRDefault="00704807" w:rsidP="0000778D">
      <w:pPr>
        <w:pStyle w:val="p"/>
        <w:numPr>
          <w:ilvl w:val="0"/>
          <w:numId w:val="26"/>
        </w:numPr>
        <w:rPr>
          <w:rFonts w:asciiTheme="minorHAnsi" w:hAnsiTheme="minorHAnsi"/>
          <w:sz w:val="22"/>
          <w:szCs w:val="22"/>
        </w:rPr>
      </w:pPr>
      <w:r w:rsidRPr="0000778D">
        <w:rPr>
          <w:rFonts w:asciiTheme="minorHAnsi" w:hAnsiTheme="minorHAnsi"/>
          <w:color w:val="000000"/>
          <w:sz w:val="22"/>
          <w:szCs w:val="22"/>
        </w:rPr>
        <w:t>The names of its contributors may not be used to endorse or promote products derived from this software without specific prior written permission.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DA7563" w:rsidRDefault="00DA7563">
      <w:pPr>
        <w:rPr>
          <w:rFonts w:asciiTheme="minorHAnsi" w:hAnsiTheme="minorHAnsi" w:cs="Arial Narrow"/>
          <w:b/>
          <w:bCs/>
          <w:color w:val="000000"/>
          <w:sz w:val="40"/>
          <w:szCs w:val="40"/>
        </w:rPr>
      </w:pPr>
      <w:r>
        <w:br w:type="page"/>
      </w:r>
    </w:p>
    <w:p w:rsidR="008C6981" w:rsidRPr="00E425CF" w:rsidRDefault="00704807" w:rsidP="00E425CF">
      <w:pPr>
        <w:pStyle w:val="Heading2"/>
      </w:pPr>
      <w:bookmarkStart w:id="3" w:name="_Toc439849485"/>
      <w:r w:rsidRPr="00E425CF">
        <w:lastRenderedPageBreak/>
        <w:t>PCRE (Perl Compatible Regular Expressions), version 8.</w:t>
      </w:r>
      <w:r w:rsidR="005A717E">
        <w:t>37</w:t>
      </w:r>
      <w:bookmarkEnd w:id="3"/>
    </w:p>
    <w:p w:rsidR="007E0B25" w:rsidRPr="007E0B25" w:rsidRDefault="007E0B25" w:rsidP="007E0B25">
      <w:pPr>
        <w:pStyle w:val="p"/>
        <w:rPr>
          <w:rFonts w:asciiTheme="minorHAnsi" w:hAnsiTheme="minorHAnsi"/>
          <w:b/>
          <w:color w:val="000000"/>
          <w:sz w:val="28"/>
          <w:szCs w:val="28"/>
        </w:rPr>
      </w:pPr>
      <w:r w:rsidRPr="007E0B25">
        <w:rPr>
          <w:rFonts w:asciiTheme="minorHAnsi" w:hAnsiTheme="minorHAnsi"/>
          <w:b/>
          <w:color w:val="000000"/>
          <w:sz w:val="28"/>
          <w:szCs w:val="28"/>
        </w:rPr>
        <w:t>THE BASIC LIBRARY FUNCTIONS</w:t>
      </w:r>
    </w:p>
    <w:p w:rsidR="008C6981" w:rsidRPr="00E425CF" w:rsidRDefault="0000778D" w:rsidP="007E0B25">
      <w:pPr>
        <w:pStyle w:val="p"/>
        <w:rPr>
          <w:rFonts w:asciiTheme="minorHAnsi" w:hAnsiTheme="minorHAnsi"/>
          <w:sz w:val="22"/>
          <w:szCs w:val="22"/>
        </w:rPr>
      </w:pPr>
      <w:r>
        <w:rPr>
          <w:rFonts w:asciiTheme="minorHAnsi" w:hAnsiTheme="minorHAnsi"/>
          <w:color w:val="000000"/>
          <w:sz w:val="22"/>
          <w:szCs w:val="22"/>
        </w:rPr>
        <w:t xml:space="preserve">Written by: </w:t>
      </w:r>
      <w:r w:rsidR="007E0B25" w:rsidRPr="007E0B25">
        <w:rPr>
          <w:rFonts w:asciiTheme="minorHAnsi" w:hAnsiTheme="minorHAnsi"/>
          <w:color w:val="000000"/>
          <w:sz w:val="22"/>
          <w:szCs w:val="22"/>
        </w:rPr>
        <w:t>Philip Hazel</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local part: ph10</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domain: cam.ac.uk</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University of Cambridge Computing Service,</w:t>
      </w:r>
      <w:r w:rsidRPr="00E425CF">
        <w:rPr>
          <w:rFonts w:asciiTheme="minorHAnsi" w:hAnsiTheme="minorHAnsi"/>
          <w:sz w:val="22"/>
          <w:szCs w:val="22"/>
        </w:rPr>
        <w:br/>
      </w:r>
      <w:r w:rsidRPr="00E425CF">
        <w:rPr>
          <w:rFonts w:asciiTheme="minorHAnsi" w:hAnsiTheme="minorHAnsi"/>
          <w:color w:val="000000"/>
          <w:sz w:val="22"/>
          <w:szCs w:val="22"/>
        </w:rPr>
        <w:t>Cambridge, England.</w:t>
      </w:r>
    </w:p>
    <w:p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1997-201</w:t>
      </w:r>
      <w:r w:rsidR="005A717E">
        <w:rPr>
          <w:rFonts w:asciiTheme="minorHAnsi" w:hAnsiTheme="minorHAnsi"/>
          <w:color w:val="000000"/>
          <w:sz w:val="22"/>
          <w:szCs w:val="22"/>
        </w:rPr>
        <w:t>5</w:t>
      </w:r>
      <w:r w:rsidRPr="00E425CF">
        <w:rPr>
          <w:rFonts w:asciiTheme="minorHAnsi" w:hAnsiTheme="minorHAnsi"/>
          <w:color w:val="000000"/>
          <w:sz w:val="22"/>
          <w:szCs w:val="22"/>
        </w:rPr>
        <w:t xml:space="preserve"> University of Cambridge</w:t>
      </w:r>
      <w:r w:rsidRPr="00E425CF">
        <w:rPr>
          <w:rFonts w:asciiTheme="minorHAnsi" w:hAnsiTheme="minorHAnsi"/>
          <w:sz w:val="22"/>
          <w:szCs w:val="22"/>
        </w:rPr>
        <w:br/>
      </w:r>
      <w:r w:rsidRPr="00E425CF">
        <w:rPr>
          <w:rFonts w:asciiTheme="minorHAnsi" w:hAnsiTheme="minorHAnsi"/>
          <w:color w:val="000000"/>
          <w:sz w:val="22"/>
          <w:szCs w:val="22"/>
        </w:rPr>
        <w:t>All rights reserved.</w:t>
      </w:r>
    </w:p>
    <w:p w:rsidR="007E0B25" w:rsidRPr="0000778D" w:rsidRDefault="007E0B25" w:rsidP="007E0B25">
      <w:pPr>
        <w:pStyle w:val="p"/>
        <w:rPr>
          <w:rFonts w:asciiTheme="minorHAnsi" w:hAnsiTheme="minorHAnsi"/>
          <w:b/>
          <w:color w:val="000000"/>
          <w:sz w:val="28"/>
          <w:szCs w:val="28"/>
        </w:rPr>
      </w:pPr>
      <w:r w:rsidRPr="0000778D">
        <w:rPr>
          <w:rFonts w:asciiTheme="minorHAnsi" w:hAnsiTheme="minorHAnsi"/>
          <w:b/>
          <w:color w:val="000000"/>
          <w:sz w:val="28"/>
          <w:szCs w:val="28"/>
        </w:rPr>
        <w:t>THE C++ WRAPPER FUNCTIONS</w:t>
      </w:r>
    </w:p>
    <w:p w:rsidR="007E0B25" w:rsidRPr="007E0B25" w:rsidRDefault="0000778D" w:rsidP="007E0B25">
      <w:pPr>
        <w:pStyle w:val="p"/>
        <w:rPr>
          <w:rFonts w:asciiTheme="minorHAnsi" w:hAnsiTheme="minorHAnsi"/>
          <w:color w:val="000000"/>
          <w:sz w:val="22"/>
          <w:szCs w:val="22"/>
        </w:rPr>
      </w:pPr>
      <w:r>
        <w:rPr>
          <w:rFonts w:asciiTheme="minorHAnsi" w:hAnsiTheme="minorHAnsi"/>
          <w:color w:val="000000"/>
          <w:sz w:val="22"/>
          <w:szCs w:val="22"/>
        </w:rPr>
        <w:t xml:space="preserve">Contributed by: </w:t>
      </w:r>
      <w:r w:rsidR="007E0B25" w:rsidRPr="007E0B25">
        <w:rPr>
          <w:rFonts w:asciiTheme="minorHAnsi" w:hAnsiTheme="minorHAnsi"/>
          <w:color w:val="000000"/>
          <w:sz w:val="22"/>
          <w:szCs w:val="22"/>
        </w:rPr>
        <w:t>Google Inc.</w:t>
      </w:r>
      <w:bookmarkStart w:id="4" w:name="_GoBack"/>
      <w:bookmarkEnd w:id="4"/>
    </w:p>
    <w:p w:rsidR="007E0B25" w:rsidRDefault="007E0B25" w:rsidP="007E0B25">
      <w:pPr>
        <w:pStyle w:val="p"/>
        <w:rPr>
          <w:rFonts w:asciiTheme="minorHAnsi" w:hAnsiTheme="minorHAnsi"/>
          <w:color w:val="000000"/>
          <w:sz w:val="22"/>
          <w:szCs w:val="22"/>
        </w:rPr>
      </w:pPr>
      <w:r w:rsidRPr="007E0B25">
        <w:rPr>
          <w:rFonts w:asciiTheme="minorHAnsi" w:hAnsiTheme="minorHAnsi"/>
          <w:color w:val="000000"/>
          <w:sz w:val="22"/>
          <w:szCs w:val="22"/>
        </w:rPr>
        <w:t xml:space="preserve">Copyright </w:t>
      </w:r>
      <w:r>
        <w:rPr>
          <w:rFonts w:asciiTheme="minorHAnsi" w:hAnsiTheme="minorHAnsi"/>
          <w:color w:val="000000"/>
          <w:sz w:val="22"/>
          <w:szCs w:val="22"/>
        </w:rPr>
        <w:t>©</w:t>
      </w:r>
      <w:r w:rsidRPr="007E0B25">
        <w:rPr>
          <w:rFonts w:asciiTheme="minorHAnsi" w:hAnsiTheme="minorHAnsi"/>
          <w:color w:val="000000"/>
          <w:sz w:val="22"/>
          <w:szCs w:val="22"/>
        </w:rPr>
        <w:t xml:space="preserve"> 2007-2010, Google Inc.</w:t>
      </w:r>
      <w:r>
        <w:rPr>
          <w:rFonts w:asciiTheme="minorHAnsi" w:hAnsiTheme="minorHAnsi"/>
          <w:color w:val="000000"/>
          <w:sz w:val="22"/>
          <w:szCs w:val="22"/>
        </w:rPr>
        <w:br/>
      </w:r>
      <w:r w:rsidRPr="007E0B25">
        <w:rPr>
          <w:rFonts w:asciiTheme="minorHAnsi" w:hAnsiTheme="minorHAnsi"/>
          <w:color w:val="000000"/>
          <w:sz w:val="22"/>
          <w:szCs w:val="22"/>
        </w:rPr>
        <w:t>All rights reserved.</w:t>
      </w:r>
    </w:p>
    <w:p w:rsidR="007E0B25" w:rsidRPr="0000778D" w:rsidRDefault="0000778D" w:rsidP="00F92B75">
      <w:pPr>
        <w:pStyle w:val="p"/>
        <w:rPr>
          <w:rFonts w:asciiTheme="minorHAnsi" w:hAnsiTheme="minorHAnsi"/>
          <w:b/>
          <w:color w:val="000000"/>
          <w:sz w:val="28"/>
          <w:szCs w:val="28"/>
        </w:rPr>
      </w:pPr>
      <w:r w:rsidRPr="0000778D">
        <w:rPr>
          <w:rFonts w:asciiTheme="minorHAnsi" w:hAnsiTheme="minorHAnsi"/>
          <w:b/>
          <w:color w:val="000000"/>
          <w:sz w:val="28"/>
          <w:szCs w:val="28"/>
        </w:rPr>
        <w:t>THE "BSD" LICENCE</w:t>
      </w:r>
    </w:p>
    <w:p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F92B75" w:rsidRDefault="00704807" w:rsidP="00F92B75">
      <w:pPr>
        <w:pStyle w:val="p"/>
        <w:numPr>
          <w:ilvl w:val="0"/>
          <w:numId w:val="27"/>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7E0B25" w:rsidRDefault="00704807" w:rsidP="007E0B25">
      <w:pPr>
        <w:pStyle w:val="p"/>
        <w:numPr>
          <w:ilvl w:val="0"/>
          <w:numId w:val="27"/>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7E0B25" w:rsidRDefault="00704807" w:rsidP="007E0B25">
      <w:pPr>
        <w:pStyle w:val="p"/>
        <w:numPr>
          <w:ilvl w:val="0"/>
          <w:numId w:val="27"/>
        </w:numPr>
        <w:rPr>
          <w:rFonts w:asciiTheme="minorHAnsi" w:hAnsiTheme="minorHAnsi"/>
          <w:sz w:val="22"/>
          <w:szCs w:val="22"/>
        </w:rPr>
      </w:pPr>
      <w:r w:rsidRPr="007E0B25">
        <w:rPr>
          <w:rFonts w:asciiTheme="minorHAnsi" w:hAnsiTheme="minorHAnsi"/>
          <w:color w:val="000000"/>
          <w:sz w:val="22"/>
          <w:szCs w:val="22"/>
        </w:rPr>
        <w:t>Neither the name of the University of Cambridge nor the name of Google Inc. nor the names of their contributors may be used to endorse or promote products derived from this software without specific prior written permission.</w:t>
      </w:r>
    </w:p>
    <w:p w:rsidR="00DA7563" w:rsidRDefault="00704807" w:rsidP="00873CC8">
      <w:pPr>
        <w:pStyle w:val="p"/>
        <w:rPr>
          <w:rFonts w:asciiTheme="minorHAnsi" w:hAnsiTheme="minorHAnsi" w:cs="Arial Narrow"/>
          <w:b/>
          <w:bCs/>
          <w:color w:val="000000"/>
          <w:sz w:val="40"/>
          <w:szCs w:val="40"/>
        </w:rPr>
      </w:pPr>
      <w:r w:rsidRPr="00E425CF">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sidR="00DA7563">
        <w:br w:type="page"/>
      </w:r>
    </w:p>
    <w:p w:rsidR="008C6981" w:rsidRPr="00E425CF" w:rsidRDefault="00704807" w:rsidP="00E425CF">
      <w:pPr>
        <w:pStyle w:val="Heading2"/>
      </w:pPr>
      <w:bookmarkStart w:id="5" w:name="_Toc439849486"/>
      <w:r w:rsidRPr="00E425CF">
        <w:lastRenderedPageBreak/>
        <w:t>d</w:t>
      </w:r>
      <w:r w:rsidR="00873CC8">
        <w:t>ouble-conversion library</w:t>
      </w:r>
      <w:bookmarkEnd w:id="5"/>
    </w:p>
    <w:p w:rsidR="00873CC8" w:rsidRDefault="00BA0619" w:rsidP="00873CC8">
      <w:pPr>
        <w:pStyle w:val="p"/>
        <w:rPr>
          <w:rFonts w:asciiTheme="minorHAnsi" w:hAnsiTheme="minorHAnsi"/>
          <w:color w:val="000000"/>
          <w:sz w:val="22"/>
          <w:szCs w:val="22"/>
        </w:rPr>
      </w:pPr>
      <w:hyperlink r:id="rId9" w:history="1">
        <w:r w:rsidR="00873CC8" w:rsidRPr="00090D8A">
          <w:rPr>
            <w:rStyle w:val="Hyperlink"/>
            <w:rFonts w:asciiTheme="minorHAnsi" w:hAnsiTheme="minorHAnsi"/>
            <w:sz w:val="22"/>
            <w:szCs w:val="22"/>
          </w:rPr>
          <w:t>https://github.com/google/double-conversion</w:t>
        </w:r>
      </w:hyperlink>
    </w:p>
    <w:p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 xml:space="preserve">Copyright </w:t>
      </w:r>
      <w:r>
        <w:rPr>
          <w:rFonts w:asciiTheme="minorHAnsi" w:hAnsiTheme="minorHAnsi"/>
          <w:color w:val="000000"/>
          <w:sz w:val="22"/>
          <w:szCs w:val="22"/>
        </w:rPr>
        <w:t xml:space="preserve">© </w:t>
      </w:r>
      <w:r w:rsidRPr="00873CC8">
        <w:rPr>
          <w:rFonts w:asciiTheme="minorHAnsi" w:hAnsiTheme="minorHAnsi"/>
          <w:sz w:val="22"/>
          <w:szCs w:val="22"/>
        </w:rPr>
        <w:t>2006-2011, the V8 project authors. All rights reserved.</w:t>
      </w:r>
    </w:p>
    <w:p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Redistribution and use in source and binary forms, with or without</w:t>
      </w:r>
      <w:r>
        <w:rPr>
          <w:rFonts w:asciiTheme="minorHAnsi" w:hAnsiTheme="minorHAnsi"/>
          <w:sz w:val="22"/>
          <w:szCs w:val="22"/>
        </w:rPr>
        <w:t xml:space="preserve"> </w:t>
      </w:r>
      <w:r w:rsidRPr="00873CC8">
        <w:rPr>
          <w:rFonts w:asciiTheme="minorHAnsi" w:hAnsiTheme="minorHAnsi"/>
          <w:sz w:val="22"/>
          <w:szCs w:val="22"/>
        </w:rPr>
        <w:t>modification, are permitted provided that the following conditions are</w:t>
      </w:r>
      <w:r>
        <w:rPr>
          <w:rFonts w:asciiTheme="minorHAnsi" w:hAnsiTheme="minorHAnsi"/>
          <w:sz w:val="22"/>
          <w:szCs w:val="22"/>
        </w:rPr>
        <w:t xml:space="preserve"> </w:t>
      </w:r>
      <w:r w:rsidRPr="00873CC8">
        <w:rPr>
          <w:rFonts w:asciiTheme="minorHAnsi" w:hAnsiTheme="minorHAnsi"/>
          <w:sz w:val="22"/>
          <w:szCs w:val="22"/>
        </w:rPr>
        <w:t>met:</w:t>
      </w:r>
    </w:p>
    <w:p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of source code must retain the above copyright</w:t>
      </w:r>
      <w:r>
        <w:rPr>
          <w:rFonts w:asciiTheme="minorHAnsi" w:hAnsiTheme="minorHAnsi"/>
          <w:sz w:val="22"/>
          <w:szCs w:val="22"/>
        </w:rPr>
        <w:t xml:space="preserve"> </w:t>
      </w:r>
      <w:r w:rsidRPr="00873CC8">
        <w:rPr>
          <w:rFonts w:asciiTheme="minorHAnsi" w:hAnsiTheme="minorHAnsi"/>
          <w:sz w:val="22"/>
          <w:szCs w:val="22"/>
        </w:rPr>
        <w:t>notice, this list of conditions and the following disclaimer.</w:t>
      </w:r>
    </w:p>
    <w:p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in binary form must reproduce the above copyright notice, this list of conditions and the following disclaimer in the documentation and/or other materials provided with the distribution.</w:t>
      </w:r>
    </w:p>
    <w:p w:rsidR="00873CC8" w:rsidRP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Neither the name of Google Inc. nor the names of its contributors may be used to endorse or promote products derived from this software without specific prior written permission.</w:t>
      </w:r>
    </w:p>
    <w:p w:rsidR="00DA7563" w:rsidRDefault="00873CC8" w:rsidP="00873CC8">
      <w:pPr>
        <w:pStyle w:val="p"/>
        <w:rPr>
          <w:rFonts w:asciiTheme="minorHAnsi" w:hAnsiTheme="minorHAnsi" w:cs="Arial Narrow"/>
          <w:b/>
          <w:bCs/>
          <w:color w:val="000000"/>
          <w:sz w:val="40"/>
          <w:szCs w:val="40"/>
        </w:rPr>
      </w:pPr>
      <w:r w:rsidRPr="00873CC8">
        <w:rPr>
          <w:rFonts w:asciiTheme="minorHAnsi" w:hAnsiTheme="minorHAnsi"/>
          <w:sz w:val="22"/>
          <w:szCs w:val="22"/>
        </w:rPr>
        <w:t>THIS SOFTWARE IS PROVIDED BY THE COPYRIGHT HOLDERS AND CONTRIBUTORS</w:t>
      </w:r>
      <w:r>
        <w:rPr>
          <w:rFonts w:asciiTheme="minorHAnsi" w:hAnsiTheme="minorHAnsi"/>
          <w:sz w:val="22"/>
          <w:szCs w:val="22"/>
        </w:rPr>
        <w:t xml:space="preserve"> </w:t>
      </w:r>
      <w:r w:rsidRPr="00873CC8">
        <w:rPr>
          <w:rFonts w:asciiTheme="minorHAnsi" w:hAnsiTheme="minorHAnsi"/>
          <w:sz w:val="22"/>
          <w:szCs w:val="22"/>
        </w:rPr>
        <w:t>"AS IS" AND ANY EXPRESS OR IMPLIED WARRANTIES, INCLUDING, BUT NOT</w:t>
      </w:r>
      <w:r>
        <w:rPr>
          <w:rFonts w:asciiTheme="minorHAnsi" w:hAnsiTheme="minorHAnsi"/>
          <w:sz w:val="22"/>
          <w:szCs w:val="22"/>
        </w:rPr>
        <w:t xml:space="preserve"> </w:t>
      </w:r>
      <w:r w:rsidRPr="00873CC8">
        <w:rPr>
          <w:rFonts w:asciiTheme="minorHAnsi" w:hAnsiTheme="minorHAnsi"/>
          <w:sz w:val="22"/>
          <w:szCs w:val="22"/>
        </w:rPr>
        <w:t>LIMITED TO, THE IMPLIED WARRANTIES OF MERCHANTABILITY AND FITNESS FOR</w:t>
      </w:r>
      <w:r>
        <w:rPr>
          <w:rFonts w:asciiTheme="minorHAnsi" w:hAnsiTheme="minorHAnsi"/>
          <w:sz w:val="22"/>
          <w:szCs w:val="22"/>
        </w:rPr>
        <w:t xml:space="preserve"> </w:t>
      </w:r>
      <w:r w:rsidRPr="00873CC8">
        <w:rPr>
          <w:rFonts w:asciiTheme="minorHAnsi" w:hAnsiTheme="minorHAnsi"/>
          <w:sz w:val="22"/>
          <w:szCs w:val="22"/>
        </w:rPr>
        <w:t>A PARTICULAR PURPOSE ARE DISCLAIMED. IN NO EVENT SHALL THE COPYRIGHT</w:t>
      </w:r>
      <w:r>
        <w:rPr>
          <w:rFonts w:asciiTheme="minorHAnsi" w:hAnsiTheme="minorHAnsi"/>
          <w:sz w:val="22"/>
          <w:szCs w:val="22"/>
        </w:rPr>
        <w:t xml:space="preserve"> </w:t>
      </w:r>
      <w:r w:rsidRPr="00873CC8">
        <w:rPr>
          <w:rFonts w:asciiTheme="minorHAnsi" w:hAnsiTheme="minorHAnsi"/>
          <w:sz w:val="22"/>
          <w:szCs w:val="22"/>
        </w:rPr>
        <w:t>OWNER OR CONTRIBUTORS BE LIABLE FOR ANY DIRECT, INDIRECT, INCIDENTAL,</w:t>
      </w:r>
      <w:r>
        <w:rPr>
          <w:rFonts w:asciiTheme="minorHAnsi" w:hAnsiTheme="minorHAnsi"/>
          <w:sz w:val="22"/>
          <w:szCs w:val="22"/>
        </w:rPr>
        <w:t xml:space="preserve"> </w:t>
      </w:r>
      <w:r w:rsidRPr="00873CC8">
        <w:rPr>
          <w:rFonts w:asciiTheme="minorHAnsi" w:hAnsiTheme="minorHAnsi"/>
          <w:sz w:val="22"/>
          <w:szCs w:val="22"/>
        </w:rPr>
        <w:t>SPECIAL, EXEMPLARY, OR CONSEQUENTIAL DAMAGES (INCLUDING, BUT NOT</w:t>
      </w:r>
      <w:r>
        <w:rPr>
          <w:rFonts w:asciiTheme="minorHAnsi" w:hAnsiTheme="minorHAnsi"/>
          <w:sz w:val="22"/>
          <w:szCs w:val="22"/>
        </w:rPr>
        <w:t xml:space="preserve"> </w:t>
      </w:r>
      <w:r w:rsidRPr="00873CC8">
        <w:rPr>
          <w:rFonts w:asciiTheme="minorHAnsi" w:hAnsiTheme="minorHAnsi"/>
          <w:sz w:val="22"/>
          <w:szCs w:val="22"/>
        </w:rPr>
        <w:t>LIMITED TO, PROCUREMENT OF SUBSTITUTE GOODS OR SERVICES; LOSS OF USE,</w:t>
      </w:r>
      <w:r>
        <w:rPr>
          <w:rFonts w:asciiTheme="minorHAnsi" w:hAnsiTheme="minorHAnsi"/>
          <w:sz w:val="22"/>
          <w:szCs w:val="22"/>
        </w:rPr>
        <w:t xml:space="preserve"> </w:t>
      </w:r>
      <w:r w:rsidRPr="00873CC8">
        <w:rPr>
          <w:rFonts w:asciiTheme="minorHAnsi" w:hAnsiTheme="minorHAnsi"/>
          <w:sz w:val="22"/>
          <w:szCs w:val="22"/>
        </w:rPr>
        <w:t>DATA, OR PROFITS; OR BUSINESS INTERRUPTION) HOWEVER CAUSED AND ON ANY</w:t>
      </w:r>
      <w:r>
        <w:rPr>
          <w:rFonts w:asciiTheme="minorHAnsi" w:hAnsiTheme="minorHAnsi"/>
          <w:sz w:val="22"/>
          <w:szCs w:val="22"/>
        </w:rPr>
        <w:t xml:space="preserve"> </w:t>
      </w:r>
      <w:r w:rsidRPr="00873CC8">
        <w:rPr>
          <w:rFonts w:asciiTheme="minorHAnsi" w:hAnsiTheme="minorHAnsi"/>
          <w:sz w:val="22"/>
          <w:szCs w:val="22"/>
        </w:rPr>
        <w:t>THEORY OF LIABILITY, WHETHER IN CONTRACT, STRICT LIABILITY, OR TORT</w:t>
      </w:r>
      <w:r>
        <w:rPr>
          <w:rFonts w:asciiTheme="minorHAnsi" w:hAnsiTheme="minorHAnsi"/>
          <w:sz w:val="22"/>
          <w:szCs w:val="22"/>
        </w:rPr>
        <w:t xml:space="preserve"> </w:t>
      </w:r>
      <w:r w:rsidRPr="00873CC8">
        <w:rPr>
          <w:rFonts w:asciiTheme="minorHAnsi" w:hAnsiTheme="minorHAnsi"/>
          <w:sz w:val="22"/>
          <w:szCs w:val="22"/>
        </w:rPr>
        <w:t>(INCLUDING NEGLIGENCE OR OTHERWISE) ARISING IN ANY WAY OUT OF THE USE</w:t>
      </w:r>
      <w:r>
        <w:rPr>
          <w:rFonts w:asciiTheme="minorHAnsi" w:hAnsiTheme="minorHAnsi"/>
          <w:sz w:val="22"/>
          <w:szCs w:val="22"/>
        </w:rPr>
        <w:t xml:space="preserve"> </w:t>
      </w:r>
      <w:r w:rsidRPr="00873CC8">
        <w:rPr>
          <w:rFonts w:asciiTheme="minorHAnsi" w:hAnsiTheme="minorHAnsi"/>
          <w:sz w:val="22"/>
          <w:szCs w:val="22"/>
        </w:rPr>
        <w:t>OF THIS SOFTWARE, EVEN IF ADVISED OF THE POSSIBILITY OF SUCH DAMAGE.</w:t>
      </w:r>
      <w:r w:rsidR="00DA7563">
        <w:br w:type="page"/>
      </w:r>
    </w:p>
    <w:p w:rsidR="0043793D" w:rsidRDefault="00704807" w:rsidP="00E425CF">
      <w:pPr>
        <w:pStyle w:val="Heading2"/>
      </w:pPr>
      <w:bookmarkStart w:id="6" w:name="_Toc439849487"/>
      <w:r w:rsidRPr="00E425CF">
        <w:lastRenderedPageBreak/>
        <w:t xml:space="preserve">Nettle </w:t>
      </w:r>
      <w:r w:rsidR="00DA7563">
        <w:t>–</w:t>
      </w:r>
      <w:r w:rsidRPr="00E425CF">
        <w:t xml:space="preserve"> a low-level cryptographic library, version 2.7.1</w:t>
      </w:r>
      <w:bookmarkEnd w:id="6"/>
    </w:p>
    <w:p w:rsidR="0043793D" w:rsidRDefault="00704807" w:rsidP="00E425CF">
      <w:pPr>
        <w:pStyle w:val="Heading2"/>
      </w:pPr>
      <w:bookmarkStart w:id="7" w:name="_Toc439849488"/>
      <w:r w:rsidRPr="00E425CF">
        <w:t>The GNU Multiple Precision Arithmetic Library, version 5.1.3</w:t>
      </w:r>
      <w:bookmarkEnd w:id="7"/>
    </w:p>
    <w:p w:rsidR="008C6981" w:rsidRPr="00E425CF" w:rsidRDefault="00704807" w:rsidP="00E425CF">
      <w:pPr>
        <w:pStyle w:val="Heading2"/>
      </w:pPr>
      <w:bookmarkStart w:id="8" w:name="_Toc439849489"/>
      <w:proofErr w:type="spellStart"/>
      <w:r w:rsidRPr="00E425CF">
        <w:t>unixODBC</w:t>
      </w:r>
      <w:proofErr w:type="spellEnd"/>
      <w:r w:rsidRPr="00E425CF">
        <w:t xml:space="preserve"> Version 2.3.1</w:t>
      </w:r>
      <w:bookmarkEnd w:id="8"/>
    </w:p>
    <w:p w:rsidR="008C6981" w:rsidRPr="00E425CF" w:rsidRDefault="00704807">
      <w:pPr>
        <w:pStyle w:val="p"/>
        <w:rPr>
          <w:rFonts w:asciiTheme="minorHAnsi" w:hAnsiTheme="minorHAnsi"/>
        </w:rPr>
      </w:pPr>
      <w:r w:rsidRPr="00E425CF">
        <w:rPr>
          <w:rFonts w:asciiTheme="minorHAnsi" w:hAnsiTheme="minorHAnsi"/>
          <w:color w:val="000000"/>
        </w:rPr>
        <w:t> </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The core library licensed under the GNU Lesser General Public License version 3 (LGPLv3+). The LGPL license is compatible with a wide range of free licenses, and even permit you to use </w:t>
      </w:r>
      <w:proofErr w:type="spellStart"/>
      <w:r w:rsidRPr="00E425CF">
        <w:rPr>
          <w:rFonts w:asciiTheme="minorHAnsi" w:hAnsiTheme="minorHAnsi"/>
          <w:color w:val="000000"/>
          <w:sz w:val="22"/>
          <w:szCs w:val="22"/>
        </w:rPr>
        <w:t>GnuTLS</w:t>
      </w:r>
      <w:proofErr w:type="spellEnd"/>
      <w:r w:rsidRPr="00E425CF">
        <w:rPr>
          <w:rFonts w:asciiTheme="minorHAnsi" w:hAnsiTheme="minorHAnsi"/>
          <w:color w:val="000000"/>
          <w:sz w:val="22"/>
          <w:szCs w:val="22"/>
        </w:rPr>
        <w:t xml:space="preserve"> in non-free proprietary programs.</w:t>
      </w:r>
    </w:p>
    <w:p w:rsidR="008C6981" w:rsidRPr="007E0B25" w:rsidRDefault="00704807">
      <w:pPr>
        <w:pStyle w:val="h4"/>
        <w:rPr>
          <w:rFonts w:asciiTheme="minorHAnsi" w:hAnsiTheme="minorHAnsi"/>
          <w:sz w:val="36"/>
          <w:szCs w:val="36"/>
        </w:rPr>
      </w:pPr>
      <w:r w:rsidRPr="007E0B25">
        <w:rPr>
          <w:rFonts w:asciiTheme="minorHAnsi" w:hAnsiTheme="minorHAnsi"/>
          <w:color w:val="000000"/>
          <w:sz w:val="36"/>
          <w:szCs w:val="36"/>
        </w:rPr>
        <w:t>GNU Lesser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Version 3, 29 June 2007</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 2007 Free Software Foundation, Inc. &lt;http://fsf.org/&gt;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Everyone is permitted to copy and distribute verbatim copies of this license document, but changing it is not allowed.</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This version of the GNU Lesser General Public License incorporates the terms and conditions of version 3 of the GNU General Public License, supplemented by the additional permissions listed below.</w:t>
      </w:r>
    </w:p>
    <w:p w:rsidR="008C6981" w:rsidRPr="00E425CF" w:rsidRDefault="00954401">
      <w:pPr>
        <w:pStyle w:val="pNum0"/>
        <w:rPr>
          <w:rFonts w:asciiTheme="minorHAnsi" w:hAnsiTheme="minorHAnsi"/>
        </w:rPr>
      </w:pPr>
      <w:r>
        <w:rPr>
          <w:rFonts w:asciiTheme="minorHAnsi" w:hAnsiTheme="minorHAnsi"/>
          <w:color w:val="000000"/>
        </w:rPr>
        <w:t>0. Additional Definitions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As used herein, </w:t>
      </w:r>
      <w:r w:rsidR="0043793D">
        <w:rPr>
          <w:rFonts w:asciiTheme="minorHAnsi" w:hAnsiTheme="minorHAnsi"/>
          <w:color w:val="000000"/>
          <w:sz w:val="22"/>
          <w:szCs w:val="22"/>
        </w:rPr>
        <w:t>"</w:t>
      </w:r>
      <w:r w:rsidRPr="00E425CF">
        <w:rPr>
          <w:rFonts w:asciiTheme="minorHAnsi" w:hAnsiTheme="minorHAnsi"/>
          <w:color w:val="000000"/>
          <w:sz w:val="22"/>
          <w:szCs w:val="22"/>
        </w:rPr>
        <w:t>this License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Lesser General Public License, and the </w:t>
      </w:r>
      <w:r w:rsidR="0043793D">
        <w:rPr>
          <w:rFonts w:asciiTheme="minorHAnsi" w:hAnsiTheme="minorHAnsi"/>
          <w:color w:val="000000"/>
          <w:sz w:val="22"/>
          <w:szCs w:val="22"/>
        </w:rPr>
        <w:t>"</w:t>
      </w:r>
      <w:r w:rsidRPr="00E425CF">
        <w:rPr>
          <w:rFonts w:asciiTheme="minorHAnsi" w:hAnsiTheme="minorHAnsi"/>
          <w:color w:val="000000"/>
          <w:sz w:val="22"/>
          <w:szCs w:val="22"/>
        </w:rPr>
        <w:t>GNU GPL</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General Public License.</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The Library</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a covered work governed by this License, other than an Application or a Combined Work as defined below.</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An </w:t>
      </w:r>
      <w:r w:rsidR="0043793D">
        <w:rPr>
          <w:rFonts w:asciiTheme="minorHAnsi" w:hAnsiTheme="minorHAnsi"/>
          <w:color w:val="000000"/>
          <w:sz w:val="22"/>
          <w:szCs w:val="22"/>
        </w:rPr>
        <w:t>"</w:t>
      </w:r>
      <w:r w:rsidRPr="00E425CF">
        <w:rPr>
          <w:rFonts w:asciiTheme="minorHAnsi" w:hAnsiTheme="minorHAnsi"/>
          <w:color w:val="000000"/>
          <w:sz w:val="22"/>
          <w:szCs w:val="22"/>
        </w:rPr>
        <w:t>Application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any work that makes use of an interface provided by the Library, but which is not otherwise based on the Library. Defining a subclass of a class defined by the Library is deemed a mode of using an interface provided by the Library.</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Combined Work</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work produced by combining or linking an Application with the Library. The particular version of the Library with which the Combined Work was made is also called the </w:t>
      </w:r>
      <w:r w:rsidR="0043793D">
        <w:rPr>
          <w:rFonts w:asciiTheme="minorHAnsi" w:hAnsiTheme="minorHAnsi"/>
          <w:color w:val="000000"/>
          <w:sz w:val="22"/>
          <w:szCs w:val="22"/>
        </w:rPr>
        <w:t>"</w:t>
      </w:r>
      <w:r w:rsidRPr="00E425CF">
        <w:rPr>
          <w:rFonts w:asciiTheme="minorHAnsi" w:hAnsiTheme="minorHAnsi"/>
          <w:color w:val="000000"/>
          <w:sz w:val="22"/>
          <w:szCs w:val="22"/>
        </w:rPr>
        <w:t>Linked Version</w:t>
      </w:r>
      <w:r w:rsidR="0043793D">
        <w:rPr>
          <w:rFonts w:asciiTheme="minorHAnsi" w:hAnsiTheme="minorHAnsi"/>
          <w:color w:val="000000"/>
          <w:sz w:val="22"/>
          <w:szCs w:val="22"/>
        </w:rPr>
        <w:t>"</w:t>
      </w:r>
      <w:r w:rsidRPr="00E425CF">
        <w:rPr>
          <w:rFonts w:asciiTheme="minorHAnsi" w:hAnsiTheme="minorHAnsi"/>
          <w:color w:val="000000"/>
          <w:sz w:val="22"/>
          <w:szCs w:val="22"/>
        </w:rPr>
        <w: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Minimal Corresponding Source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Corresponding Source for the Combined Work, excluding any source code for portions of the Combined Work that, considered in isolation, are based on the Application, and not on the Linked Version.</w:t>
      </w:r>
    </w:p>
    <w:p w:rsidR="008C6981" w:rsidRPr="00E425CF" w:rsidRDefault="00704807">
      <w:pPr>
        <w:pStyle w:val="ppagebreakafter"/>
        <w:rPr>
          <w:rFonts w:asciiTheme="minorHAnsi" w:hAnsiTheme="minorHAnsi"/>
          <w:sz w:val="22"/>
          <w:szCs w:val="22"/>
        </w:rPr>
      </w:pPr>
      <w:r w:rsidRPr="00E425CF">
        <w:rPr>
          <w:rFonts w:asciiTheme="minorHAnsi" w:hAnsiTheme="minorHAnsi"/>
          <w:color w:val="000000"/>
          <w:sz w:val="22"/>
          <w:szCs w:val="22"/>
        </w:rPr>
        <w:t> </w:t>
      </w:r>
    </w:p>
    <w:p w:rsidR="008C6981" w:rsidRPr="00E425CF" w:rsidRDefault="00704807">
      <w:pPr>
        <w:pStyle w:val="p1"/>
        <w:rPr>
          <w:rFonts w:asciiTheme="minorHAnsi" w:hAnsiTheme="minorHAnsi"/>
          <w:sz w:val="22"/>
          <w:szCs w:val="22"/>
        </w:rPr>
      </w:pPr>
      <w:r w:rsidRPr="00E425CF">
        <w:rPr>
          <w:rFonts w:asciiTheme="minorHAnsi" w:hAnsiTheme="minorHAnsi"/>
          <w:color w:val="000000"/>
          <w:sz w:val="22"/>
          <w:szCs w:val="22"/>
        </w:rPr>
        <w:lastRenderedPageBreak/>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Corresponding Application Code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object code and/or source code for the Application, including any data and utility programs needed for reproducing the Combined Work from the Application, but excluding the System Libraries of the Combined Work.</w:t>
      </w:r>
    </w:p>
    <w:p w:rsidR="008C6981" w:rsidRPr="00E425CF" w:rsidRDefault="00704807">
      <w:pPr>
        <w:pStyle w:val="pNum1"/>
        <w:rPr>
          <w:rFonts w:asciiTheme="minorHAnsi" w:hAnsiTheme="minorHAnsi"/>
        </w:rPr>
      </w:pPr>
      <w:r w:rsidRPr="00E425CF">
        <w:rPr>
          <w:rFonts w:asciiTheme="minorHAnsi" w:hAnsiTheme="minorHAnsi"/>
          <w:color w:val="000000"/>
        </w:rPr>
        <w:t>1. Except</w:t>
      </w:r>
      <w:r w:rsidR="00954401">
        <w:rPr>
          <w:rFonts w:asciiTheme="minorHAnsi" w:hAnsiTheme="minorHAnsi"/>
          <w:color w:val="000000"/>
        </w:rPr>
        <w:t>ion to Section 3 of the GNU GPL</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convey a covered work under sections 3 and 4 of this License without being bound by section 3 of the GNU GPL.</w:t>
      </w:r>
    </w:p>
    <w:p w:rsidR="008C6981" w:rsidRPr="00E425CF" w:rsidRDefault="00954401">
      <w:pPr>
        <w:pStyle w:val="pNum1"/>
        <w:rPr>
          <w:rFonts w:asciiTheme="minorHAnsi" w:hAnsiTheme="minorHAnsi"/>
        </w:rPr>
      </w:pPr>
      <w:r>
        <w:rPr>
          <w:rFonts w:asciiTheme="minorHAnsi" w:hAnsiTheme="minorHAnsi"/>
          <w:color w:val="000000"/>
        </w:rPr>
        <w:t>2. Conveying Modified Versions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rsidR="003B012F" w:rsidRDefault="00704807" w:rsidP="003B012F">
      <w:pPr>
        <w:pStyle w:val="p"/>
        <w:numPr>
          <w:ilvl w:val="0"/>
          <w:numId w:val="14"/>
        </w:numPr>
        <w:rPr>
          <w:rFonts w:asciiTheme="minorHAnsi" w:hAnsiTheme="minorHAnsi"/>
          <w:color w:val="000000"/>
          <w:sz w:val="22"/>
          <w:szCs w:val="22"/>
        </w:rPr>
      </w:pPr>
      <w:r w:rsidRPr="00E425CF">
        <w:rPr>
          <w:rFonts w:asciiTheme="minorHAnsi" w:hAnsiTheme="minorHAnsi"/>
          <w:color w:val="000000"/>
          <w:sz w:val="22"/>
          <w:szCs w:val="22"/>
        </w:rPr>
        <w:t>under this License, provided that you make a good faith effort to ensure that, in the event an Application does not supply the function or data, the facility still operates, and performs whatever part of its purpose remains meaningful, or</w:t>
      </w:r>
    </w:p>
    <w:p w:rsidR="008C6981" w:rsidRPr="00E425CF" w:rsidRDefault="00704807" w:rsidP="003B012F">
      <w:pPr>
        <w:pStyle w:val="p"/>
        <w:numPr>
          <w:ilvl w:val="0"/>
          <w:numId w:val="14"/>
        </w:numPr>
        <w:rPr>
          <w:rFonts w:asciiTheme="minorHAnsi" w:hAnsiTheme="minorHAnsi"/>
          <w:sz w:val="22"/>
          <w:szCs w:val="22"/>
        </w:rPr>
      </w:pPr>
      <w:r w:rsidRPr="00E425CF">
        <w:rPr>
          <w:rFonts w:asciiTheme="minorHAnsi" w:hAnsiTheme="minorHAnsi"/>
          <w:color w:val="000000"/>
          <w:sz w:val="22"/>
          <w:szCs w:val="22"/>
        </w:rPr>
        <w:t>under the GNU GPL, with none of the additional permissions of this License applicable to that copy.</w:t>
      </w:r>
    </w:p>
    <w:p w:rsidR="008C6981" w:rsidRPr="00E425CF" w:rsidRDefault="00704807">
      <w:pPr>
        <w:pStyle w:val="pNum1"/>
        <w:rPr>
          <w:rFonts w:asciiTheme="minorHAnsi" w:hAnsiTheme="minorHAnsi"/>
        </w:rPr>
      </w:pPr>
      <w:r w:rsidRPr="00E425CF">
        <w:rPr>
          <w:rFonts w:asciiTheme="minorHAnsi" w:hAnsiTheme="minorHAnsi"/>
          <w:color w:val="000000"/>
        </w:rPr>
        <w:t>3. Object Code Incorporating Mat</w:t>
      </w:r>
      <w:r w:rsidR="00954401">
        <w:rPr>
          <w:rFonts w:asciiTheme="minorHAnsi" w:hAnsiTheme="minorHAnsi"/>
          <w:color w:val="000000"/>
        </w:rPr>
        <w:t>erial from Library Header Files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rsidR="003B012F" w:rsidRDefault="00704807" w:rsidP="003B012F">
      <w:pPr>
        <w:pStyle w:val="p"/>
        <w:numPr>
          <w:ilvl w:val="0"/>
          <w:numId w:val="13"/>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object code that the Library is used in it and that the Library and its use are covered by this License.</w:t>
      </w:r>
    </w:p>
    <w:p w:rsidR="008C6981" w:rsidRPr="00E425CF" w:rsidRDefault="00704807" w:rsidP="003B012F">
      <w:pPr>
        <w:pStyle w:val="p"/>
        <w:numPr>
          <w:ilvl w:val="0"/>
          <w:numId w:val="13"/>
        </w:numPr>
        <w:rPr>
          <w:rFonts w:asciiTheme="minorHAnsi" w:hAnsiTheme="minorHAnsi"/>
          <w:sz w:val="22"/>
          <w:szCs w:val="22"/>
        </w:rPr>
      </w:pPr>
      <w:r w:rsidRPr="00E425CF">
        <w:rPr>
          <w:rFonts w:asciiTheme="minorHAnsi" w:hAnsiTheme="minorHAnsi"/>
          <w:color w:val="000000"/>
          <w:sz w:val="22"/>
          <w:szCs w:val="22"/>
        </w:rPr>
        <w:t>Accompany the object code with a copy of the GNU GPL and this license document.</w:t>
      </w:r>
    </w:p>
    <w:p w:rsidR="008C6981" w:rsidRPr="00E425CF" w:rsidRDefault="00954401">
      <w:pPr>
        <w:pStyle w:val="pNum1"/>
        <w:rPr>
          <w:rFonts w:asciiTheme="minorHAnsi" w:hAnsiTheme="minorHAnsi"/>
        </w:rPr>
      </w:pPr>
      <w:r>
        <w:rPr>
          <w:rFonts w:asciiTheme="minorHAnsi" w:hAnsiTheme="minorHAnsi"/>
          <w:color w:val="000000"/>
        </w:rPr>
        <w:t>4. Combined Works</w:t>
      </w:r>
    </w:p>
    <w:p w:rsidR="00B80A0D" w:rsidRDefault="00704807" w:rsidP="00B80A0D">
      <w:pPr>
        <w:pStyle w:val="p"/>
        <w:rPr>
          <w:rFonts w:asciiTheme="minorHAnsi" w:hAnsiTheme="minorHAnsi"/>
          <w:color w:val="000000"/>
          <w:sz w:val="22"/>
          <w:szCs w:val="22"/>
        </w:rPr>
      </w:pPr>
      <w:r w:rsidRPr="00E425CF">
        <w:rPr>
          <w:rFonts w:asciiTheme="minorHAnsi" w:hAnsiTheme="minorHAnsi"/>
          <w:color w:val="000000"/>
          <w:sz w:val="22"/>
          <w:szCs w:val="22"/>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Combined Work that the Library is used in it and that the Library and its use are covered by this License.</w:t>
      </w:r>
    </w:p>
    <w:p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Accompany the Combined Work with a copy of the GNU GPL and this license document.</w:t>
      </w:r>
    </w:p>
    <w:p w:rsidR="00954401" w:rsidRPr="00954401" w:rsidRDefault="00704807" w:rsidP="00954401">
      <w:pPr>
        <w:pStyle w:val="p"/>
        <w:numPr>
          <w:ilvl w:val="0"/>
          <w:numId w:val="11"/>
        </w:numPr>
        <w:rPr>
          <w:rFonts w:asciiTheme="minorHAnsi" w:hAnsiTheme="minorHAnsi"/>
          <w:sz w:val="22"/>
          <w:szCs w:val="22"/>
        </w:rPr>
      </w:pPr>
      <w:r w:rsidRPr="00E425CF">
        <w:rPr>
          <w:rFonts w:asciiTheme="minorHAnsi" w:hAnsiTheme="minorHAnsi"/>
          <w:color w:val="000000"/>
          <w:sz w:val="22"/>
          <w:szCs w:val="22"/>
        </w:rPr>
        <w:lastRenderedPageBreak/>
        <w:t>For a Combined Work that displays copyright notices during execution, include the copyright notice for the Library among these notices, as well as a reference directing the user to the copies of the GNU GPL and this license document.</w:t>
      </w:r>
    </w:p>
    <w:p w:rsidR="0095440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Do one of the following:</w:t>
      </w:r>
    </w:p>
    <w:p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t>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t>Use a suitable shared library mechanism for linking with the Library. A suitable mechanism is one that (a) uses at run time a copy of the Library already present on the user</w:t>
      </w:r>
      <w:r w:rsidR="0043793D" w:rsidRPr="00954401">
        <w:rPr>
          <w:rFonts w:asciiTheme="minorHAnsi" w:hAnsiTheme="minorHAnsi"/>
          <w:color w:val="000000"/>
          <w:sz w:val="22"/>
          <w:szCs w:val="22"/>
        </w:rPr>
        <w:t>'</w:t>
      </w:r>
      <w:r w:rsidRPr="00954401">
        <w:rPr>
          <w:rFonts w:asciiTheme="minorHAnsi" w:hAnsiTheme="minorHAnsi"/>
          <w:color w:val="000000"/>
          <w:sz w:val="22"/>
          <w:szCs w:val="22"/>
        </w:rPr>
        <w:t>s computer system, and (b) will operate properly with a modified version of the Library that is interface-compatible with the Linked Version.</w:t>
      </w:r>
    </w:p>
    <w:p w:rsidR="008C698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rsidR="008C6981" w:rsidRPr="00E425CF" w:rsidRDefault="00954401">
      <w:pPr>
        <w:pStyle w:val="pNum1"/>
        <w:rPr>
          <w:rFonts w:asciiTheme="minorHAnsi" w:hAnsiTheme="minorHAnsi"/>
        </w:rPr>
      </w:pPr>
      <w:r>
        <w:rPr>
          <w:rFonts w:asciiTheme="minorHAnsi" w:hAnsiTheme="minorHAnsi"/>
          <w:color w:val="000000"/>
        </w:rPr>
        <w:t>5. Combined Libraries</w:t>
      </w:r>
    </w:p>
    <w:p w:rsidR="00954401" w:rsidRDefault="00704807" w:rsidP="00954401">
      <w:pPr>
        <w:pStyle w:val="p"/>
        <w:rPr>
          <w:rFonts w:asciiTheme="minorHAnsi" w:hAnsiTheme="minorHAnsi"/>
          <w:color w:val="000000"/>
          <w:sz w:val="22"/>
          <w:szCs w:val="22"/>
        </w:rPr>
      </w:pPr>
      <w:r w:rsidRPr="00E425CF">
        <w:rPr>
          <w:rFonts w:asciiTheme="minorHAnsi" w:hAnsiTheme="minorHAnsi"/>
          <w:color w:val="000000"/>
          <w:sz w:val="22"/>
          <w:szCs w:val="22"/>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rsidR="00954401" w:rsidRDefault="00704807" w:rsidP="00954401">
      <w:pPr>
        <w:pStyle w:val="p"/>
        <w:numPr>
          <w:ilvl w:val="0"/>
          <w:numId w:val="10"/>
        </w:numPr>
        <w:rPr>
          <w:rFonts w:asciiTheme="minorHAnsi" w:hAnsiTheme="minorHAnsi"/>
          <w:color w:val="000000"/>
          <w:sz w:val="22"/>
          <w:szCs w:val="22"/>
        </w:rPr>
      </w:pPr>
      <w:r w:rsidRPr="00E425CF">
        <w:rPr>
          <w:rFonts w:asciiTheme="minorHAnsi" w:hAnsiTheme="minorHAnsi"/>
          <w:color w:val="000000"/>
          <w:sz w:val="22"/>
          <w:szCs w:val="22"/>
        </w:rPr>
        <w:t xml:space="preserve">Accompany the combined library with a copy of the same work based on the Library,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with any other library facilities, conveyed under the terms of this License.</w:t>
      </w:r>
    </w:p>
    <w:p w:rsidR="008C6981" w:rsidRPr="00E425CF" w:rsidRDefault="00704807" w:rsidP="00954401">
      <w:pPr>
        <w:pStyle w:val="p"/>
        <w:numPr>
          <w:ilvl w:val="0"/>
          <w:numId w:val="10"/>
        </w:numPr>
        <w:rPr>
          <w:rFonts w:asciiTheme="minorHAnsi" w:hAnsiTheme="minorHAnsi"/>
          <w:sz w:val="22"/>
          <w:szCs w:val="22"/>
        </w:rPr>
      </w:pPr>
      <w:r w:rsidRPr="00E425CF">
        <w:rPr>
          <w:rFonts w:asciiTheme="minorHAnsi" w:hAnsiTheme="minorHAnsi"/>
          <w:color w:val="000000"/>
          <w:sz w:val="22"/>
          <w:szCs w:val="22"/>
        </w:rPr>
        <w:t xml:space="preserve">Give prominent notice with the combined library that part of it is a work based on the Library, and explaining where to find the accompanying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form of the same work.</w:t>
      </w:r>
    </w:p>
    <w:p w:rsidR="008C6981" w:rsidRPr="00E425CF" w:rsidRDefault="00704807">
      <w:pPr>
        <w:pStyle w:val="pNum1"/>
        <w:rPr>
          <w:rFonts w:asciiTheme="minorHAnsi" w:hAnsiTheme="minorHAnsi"/>
        </w:rPr>
      </w:pPr>
      <w:r w:rsidRPr="00E425CF">
        <w:rPr>
          <w:rFonts w:asciiTheme="minorHAnsi" w:hAnsiTheme="minorHAnsi"/>
          <w:color w:val="000000"/>
        </w:rPr>
        <w:t>6. Revised Versions of the GN</w:t>
      </w:r>
      <w:r w:rsidR="00E425CF">
        <w:rPr>
          <w:rFonts w:asciiTheme="minorHAnsi" w:hAnsiTheme="minorHAnsi"/>
          <w:color w:val="000000"/>
        </w:rPr>
        <w:t>U Lesser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Free Software Foundation may publish revised and/or new versions of the GNU Lesser General Public License from time to time. Such new versions will be similar in spirit to the present version, but may differ in detail to address new problems or concerns.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Each version is given a distinguishing version number. If the Library as you received it specifies that a certain numbered version of the GNU Lesser General Public License </w:t>
      </w:r>
      <w:r w:rsidR="0043793D">
        <w:rPr>
          <w:rFonts w:asciiTheme="minorHAnsi" w:hAnsiTheme="minorHAnsi"/>
          <w:color w:val="000000"/>
          <w:sz w:val="22"/>
          <w:szCs w:val="22"/>
        </w:rPr>
        <w:t>"</w:t>
      </w:r>
      <w:r w:rsidRPr="00E425CF">
        <w:rPr>
          <w:rFonts w:asciiTheme="minorHAnsi" w:hAnsiTheme="minorHAnsi"/>
          <w:color w:val="000000"/>
          <w:sz w:val="22"/>
          <w:szCs w:val="22"/>
        </w:rPr>
        <w:t xml:space="preserve">or any later </w:t>
      </w:r>
      <w:r w:rsidRPr="00E425CF">
        <w:rPr>
          <w:rFonts w:asciiTheme="minorHAnsi" w:hAnsiTheme="minorHAnsi"/>
          <w:color w:val="000000"/>
          <w:sz w:val="22"/>
          <w:szCs w:val="22"/>
        </w:rPr>
        <w:lastRenderedPageBreak/>
        <w:t>version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If the Library as you received it specifies that a proxy can decide whether future versions of the GNU Lesser General Public License shall apply, that proxy</w:t>
      </w:r>
      <w:r w:rsidR="0043793D">
        <w:rPr>
          <w:rFonts w:asciiTheme="minorHAnsi" w:hAnsiTheme="minorHAnsi"/>
          <w:color w:val="000000"/>
          <w:sz w:val="22"/>
          <w:szCs w:val="22"/>
        </w:rPr>
        <w:t>'</w:t>
      </w:r>
      <w:r w:rsidRPr="00E425CF">
        <w:rPr>
          <w:rFonts w:asciiTheme="minorHAnsi" w:hAnsiTheme="minorHAnsi"/>
          <w:color w:val="000000"/>
          <w:sz w:val="22"/>
          <w:szCs w:val="22"/>
        </w:rPr>
        <w:t>s public statement of acceptance of any version is permanent authorization for you to choose that version for the Library.</w:t>
      </w:r>
    </w:p>
    <w:p w:rsidR="008C6981" w:rsidRPr="007E0B25" w:rsidRDefault="00704807">
      <w:pPr>
        <w:pStyle w:val="h4"/>
        <w:rPr>
          <w:rFonts w:asciiTheme="minorHAnsi" w:hAnsiTheme="minorHAnsi"/>
          <w:sz w:val="36"/>
          <w:szCs w:val="36"/>
        </w:rPr>
      </w:pPr>
      <w:r w:rsidRPr="007E0B25">
        <w:rPr>
          <w:rFonts w:asciiTheme="minorHAnsi" w:hAnsiTheme="minorHAnsi"/>
          <w:color w:val="000000"/>
          <w:sz w:val="36"/>
          <w:szCs w:val="36"/>
        </w:rPr>
        <w:t>GNU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Version 3, 29 June 2007</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 2007 Free Software Foundation, Inc. &lt;http://fsf.org/&gt;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Everyone is permitted to copy and distribute verbatim copies of this license document, but changing it is not allowed.</w:t>
      </w:r>
    </w:p>
    <w:p w:rsidR="008C6981" w:rsidRPr="00E425CF" w:rsidRDefault="00704807">
      <w:pPr>
        <w:pStyle w:val="h4"/>
        <w:rPr>
          <w:rFonts w:asciiTheme="minorHAnsi" w:hAnsiTheme="minorHAnsi"/>
        </w:rPr>
      </w:pPr>
      <w:r w:rsidRPr="00E425CF">
        <w:rPr>
          <w:rFonts w:asciiTheme="minorHAnsi" w:hAnsiTheme="minorHAnsi"/>
          <w:color w:val="000000"/>
        </w:rPr>
        <w:t>Preamble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The GNU General Public License is a free, </w:t>
      </w:r>
      <w:proofErr w:type="spellStart"/>
      <w:r w:rsidRPr="00E425CF">
        <w:rPr>
          <w:rFonts w:asciiTheme="minorHAnsi" w:hAnsiTheme="minorHAnsi"/>
          <w:color w:val="000000"/>
          <w:sz w:val="22"/>
          <w:szCs w:val="22"/>
        </w:rPr>
        <w:t>copyleft</w:t>
      </w:r>
      <w:proofErr w:type="spellEnd"/>
      <w:r w:rsidRPr="00E425CF">
        <w:rPr>
          <w:rFonts w:asciiTheme="minorHAnsi" w:hAnsiTheme="minorHAnsi"/>
          <w:color w:val="000000"/>
          <w:sz w:val="22"/>
          <w:szCs w:val="22"/>
        </w:rPr>
        <w:t xml:space="preserve"> license for software and other kinds of works.</w:t>
      </w:r>
    </w:p>
    <w:p w:rsidR="00DA7563" w:rsidRDefault="00704807" w:rsidP="00DA7563">
      <w:pPr>
        <w:pStyle w:val="p"/>
        <w:rPr>
          <w:rFonts w:asciiTheme="minorHAnsi" w:hAnsiTheme="minorHAnsi"/>
          <w:color w:val="000000"/>
          <w:sz w:val="22"/>
          <w:szCs w:val="22"/>
        </w:rPr>
      </w:pPr>
      <w:r w:rsidRPr="00E425CF">
        <w:rPr>
          <w:rFonts w:asciiTheme="minorHAnsi" w:hAnsiTheme="minorHAnsi"/>
          <w:color w:val="000000"/>
          <w:sz w:val="22"/>
          <w:szCs w:val="22"/>
        </w:rP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rsidR="008C6981" w:rsidRPr="00E425CF" w:rsidRDefault="00704807" w:rsidP="00DA7563">
      <w:pPr>
        <w:pStyle w:val="p"/>
        <w:rPr>
          <w:rFonts w:asciiTheme="minorHAnsi" w:hAnsiTheme="minorHAnsi"/>
          <w:sz w:val="22"/>
          <w:szCs w:val="22"/>
        </w:rPr>
      </w:pPr>
      <w:r w:rsidRPr="00E425CF">
        <w:rPr>
          <w:rFonts w:asciiTheme="minorHAnsi" w:hAnsiTheme="minorHAnsi"/>
          <w:color w:val="000000"/>
          <w:sz w:val="22"/>
          <w:szCs w:val="22"/>
        </w:rP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Developers that use the GNU GPL protect your rights with two steps: (1) assert copyright on the software, and (2) offer you this License giving you legal permission to copy, distribute and/or modify it.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lastRenderedPageBreak/>
        <w:t>For the developers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authors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protection, the GPL clearly explains that there is no warranty for this free software. For both users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authors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sake, the GPL requires that modified versions be marked as changed, so that their problems will not be attributed erroneously to authors of previous versions.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Some devices are designed to deny users access to install or run modified versions of the software inside them, although the manufacturer can do so. This is fundamentally incompatible with the aim of protecting users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rsidR="00DA7563" w:rsidRDefault="00704807" w:rsidP="00DA7563">
      <w:pPr>
        <w:pStyle w:val="p"/>
        <w:rPr>
          <w:rFonts w:asciiTheme="minorHAnsi" w:hAnsiTheme="minorHAnsi"/>
          <w:color w:val="000000"/>
          <w:sz w:val="22"/>
          <w:szCs w:val="22"/>
        </w:rPr>
      </w:pPr>
      <w:r w:rsidRPr="00E425CF">
        <w:rPr>
          <w:rFonts w:asciiTheme="minorHAnsi" w:hAnsiTheme="minorHAnsi"/>
          <w:color w:val="000000"/>
          <w:sz w:val="22"/>
          <w:szCs w:val="22"/>
        </w:rPr>
        <w:t>The precise terms and conditions for copying, distribution and modification follow.</w:t>
      </w:r>
    </w:p>
    <w:p w:rsidR="008C6981" w:rsidRPr="00DA7563" w:rsidRDefault="00704807" w:rsidP="00DA7563">
      <w:pPr>
        <w:pStyle w:val="p"/>
        <w:rPr>
          <w:rFonts w:asciiTheme="minorHAnsi" w:hAnsiTheme="minorHAnsi"/>
          <w:b/>
          <w:sz w:val="28"/>
          <w:szCs w:val="28"/>
        </w:rPr>
      </w:pPr>
      <w:r w:rsidRPr="00DA7563">
        <w:rPr>
          <w:rFonts w:asciiTheme="minorHAnsi" w:hAnsiTheme="minorHAnsi"/>
          <w:b/>
          <w:color w:val="000000"/>
          <w:sz w:val="28"/>
          <w:szCs w:val="28"/>
        </w:rPr>
        <w:t>Terms and Conditions</w:t>
      </w:r>
    </w:p>
    <w:p w:rsidR="008C6981" w:rsidRPr="00E425CF" w:rsidRDefault="00E425CF">
      <w:pPr>
        <w:pStyle w:val="pNum0"/>
        <w:rPr>
          <w:rFonts w:asciiTheme="minorHAnsi" w:hAnsiTheme="minorHAnsi"/>
        </w:rPr>
      </w:pPr>
      <w:r>
        <w:rPr>
          <w:rFonts w:asciiTheme="minorHAnsi" w:hAnsiTheme="minorHAnsi"/>
          <w:color w:val="000000"/>
        </w:rPr>
        <w:t>0. Definitions</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This License</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version 3 of the GNU General Public License.</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Copyright</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also means copyright-like laws that apply to other kinds of works, such as semiconductor masks.</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The Program</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any copyrightable work licensed under this License. Each licensee is addressed as </w:t>
      </w:r>
      <w:r>
        <w:rPr>
          <w:rFonts w:asciiTheme="minorHAnsi" w:hAnsiTheme="minorHAnsi"/>
          <w:color w:val="000000"/>
          <w:sz w:val="22"/>
          <w:szCs w:val="22"/>
        </w:rPr>
        <w:t>"</w:t>
      </w:r>
      <w:r w:rsidR="00704807" w:rsidRPr="00E425CF">
        <w:rPr>
          <w:rFonts w:asciiTheme="minorHAnsi" w:hAnsiTheme="minorHAnsi"/>
          <w:color w:val="000000"/>
          <w:sz w:val="22"/>
          <w:szCs w:val="22"/>
        </w:rPr>
        <w:t>you</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w:t>
      </w:r>
      <w:r>
        <w:rPr>
          <w:rFonts w:asciiTheme="minorHAnsi" w:hAnsiTheme="minorHAnsi"/>
          <w:color w:val="000000"/>
          <w:sz w:val="22"/>
          <w:szCs w:val="22"/>
        </w:rPr>
        <w:t>"</w:t>
      </w:r>
      <w:r w:rsidR="00704807" w:rsidRPr="00E425CF">
        <w:rPr>
          <w:rFonts w:asciiTheme="minorHAnsi" w:hAnsiTheme="minorHAnsi"/>
          <w:color w:val="000000"/>
          <w:sz w:val="22"/>
          <w:szCs w:val="22"/>
        </w:rPr>
        <w:t>Licensees</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and </w:t>
      </w:r>
      <w:r>
        <w:rPr>
          <w:rFonts w:asciiTheme="minorHAnsi" w:hAnsiTheme="minorHAnsi"/>
          <w:color w:val="000000"/>
          <w:sz w:val="22"/>
          <w:szCs w:val="22"/>
        </w:rPr>
        <w:t>"</w:t>
      </w:r>
      <w:r w:rsidR="00704807" w:rsidRPr="00E425CF">
        <w:rPr>
          <w:rFonts w:asciiTheme="minorHAnsi" w:hAnsiTheme="minorHAnsi"/>
          <w:color w:val="000000"/>
          <w:sz w:val="22"/>
          <w:szCs w:val="22"/>
        </w:rPr>
        <w:t>recipients</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may be individuals or organizations.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To </w:t>
      </w:r>
      <w:r w:rsidR="0043793D">
        <w:rPr>
          <w:rFonts w:asciiTheme="minorHAnsi" w:hAnsiTheme="minorHAnsi"/>
          <w:color w:val="000000"/>
          <w:sz w:val="22"/>
          <w:szCs w:val="22"/>
        </w:rPr>
        <w:t>"</w:t>
      </w:r>
      <w:r w:rsidRPr="00E425CF">
        <w:rPr>
          <w:rFonts w:asciiTheme="minorHAnsi" w:hAnsiTheme="minorHAnsi"/>
          <w:color w:val="000000"/>
          <w:sz w:val="22"/>
          <w:szCs w:val="22"/>
        </w:rPr>
        <w:t>modify</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 work means to copy from or adapt all or part of the work in a fashion requiring copyright permission, other than the making of an exact copy. The resulting work is called a </w:t>
      </w:r>
      <w:r w:rsidR="0043793D">
        <w:rPr>
          <w:rFonts w:asciiTheme="minorHAnsi" w:hAnsiTheme="minorHAnsi"/>
          <w:color w:val="000000"/>
          <w:sz w:val="22"/>
          <w:szCs w:val="22"/>
        </w:rPr>
        <w:t>"</w:t>
      </w:r>
      <w:r w:rsidRPr="00E425CF">
        <w:rPr>
          <w:rFonts w:asciiTheme="minorHAnsi" w:hAnsiTheme="minorHAnsi"/>
          <w:color w:val="000000"/>
          <w:sz w:val="22"/>
          <w:szCs w:val="22"/>
        </w:rPr>
        <w:t>modified version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of the earlier work or a work </w:t>
      </w:r>
      <w:r w:rsidR="0043793D">
        <w:rPr>
          <w:rFonts w:asciiTheme="minorHAnsi" w:hAnsiTheme="minorHAnsi"/>
          <w:color w:val="000000"/>
          <w:sz w:val="22"/>
          <w:szCs w:val="22"/>
        </w:rPr>
        <w:t>"</w:t>
      </w:r>
      <w:r w:rsidRPr="00E425CF">
        <w:rPr>
          <w:rFonts w:asciiTheme="minorHAnsi" w:hAnsiTheme="minorHAnsi"/>
          <w:color w:val="000000"/>
          <w:sz w:val="22"/>
          <w:szCs w:val="22"/>
        </w:rPr>
        <w:t>based 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the earlier work.</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covered work</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means either the unmodified Program or a work based on the Program.</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To </w:t>
      </w:r>
      <w:r w:rsidR="0043793D">
        <w:rPr>
          <w:rFonts w:asciiTheme="minorHAnsi" w:hAnsiTheme="minorHAnsi"/>
          <w:color w:val="000000"/>
          <w:sz w:val="22"/>
          <w:szCs w:val="22"/>
        </w:rPr>
        <w:t>"</w:t>
      </w:r>
      <w:r w:rsidRPr="00E425CF">
        <w:rPr>
          <w:rFonts w:asciiTheme="minorHAnsi" w:hAnsiTheme="minorHAnsi"/>
          <w:color w:val="000000"/>
          <w:sz w:val="22"/>
          <w:szCs w:val="22"/>
        </w:rPr>
        <w:t>propagate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To </w:t>
      </w:r>
      <w:r w:rsidR="0043793D">
        <w:rPr>
          <w:rFonts w:asciiTheme="minorHAnsi" w:hAnsiTheme="minorHAnsi"/>
          <w:color w:val="000000"/>
          <w:sz w:val="22"/>
          <w:szCs w:val="22"/>
        </w:rPr>
        <w:t>"</w:t>
      </w:r>
      <w:r w:rsidRPr="00E425CF">
        <w:rPr>
          <w:rFonts w:asciiTheme="minorHAnsi" w:hAnsiTheme="minorHAnsi"/>
          <w:color w:val="000000"/>
          <w:sz w:val="22"/>
          <w:szCs w:val="22"/>
        </w:rPr>
        <w:t>convey</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 work means any kind of propagation that enables other parties to make or receive copies. Mere interaction with a user through a computer network, with no transfer of a copy, is not conveying.</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lastRenderedPageBreak/>
        <w:t xml:space="preserve">An interactive user interface displays </w:t>
      </w:r>
      <w:r w:rsidR="0043793D">
        <w:rPr>
          <w:rFonts w:asciiTheme="minorHAnsi" w:hAnsiTheme="minorHAnsi"/>
          <w:color w:val="000000"/>
          <w:sz w:val="22"/>
          <w:szCs w:val="22"/>
        </w:rPr>
        <w:t>"</w:t>
      </w:r>
      <w:r w:rsidRPr="00E425CF">
        <w:rPr>
          <w:rFonts w:asciiTheme="minorHAnsi" w:hAnsiTheme="minorHAnsi"/>
          <w:color w:val="000000"/>
          <w:sz w:val="22"/>
          <w:szCs w:val="22"/>
        </w:rPr>
        <w:t>Appropriate Legal Notices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rsidR="008C6981" w:rsidRPr="00E425CF" w:rsidRDefault="00E425CF">
      <w:pPr>
        <w:pStyle w:val="pNum1"/>
        <w:rPr>
          <w:rFonts w:asciiTheme="minorHAnsi" w:hAnsiTheme="minorHAnsi"/>
        </w:rPr>
      </w:pPr>
      <w:r>
        <w:rPr>
          <w:rFonts w:asciiTheme="minorHAnsi" w:hAnsiTheme="minorHAnsi"/>
          <w:color w:val="000000"/>
        </w:rPr>
        <w:t>1. Source Code</w:t>
      </w:r>
    </w:p>
    <w:p w:rsidR="008C6981" w:rsidRPr="00DA7563" w:rsidRDefault="00704807">
      <w:pPr>
        <w:pStyle w:val="p"/>
        <w:rPr>
          <w:rFonts w:asciiTheme="minorHAnsi" w:hAnsiTheme="minorHAnsi"/>
          <w:sz w:val="22"/>
          <w:szCs w:val="22"/>
        </w:rPr>
      </w:pPr>
      <w:r w:rsidRPr="00DA7563">
        <w:rPr>
          <w:rFonts w:asciiTheme="minorHAnsi" w:hAnsiTheme="minorHAnsi"/>
          <w:color w:val="000000"/>
          <w:sz w:val="22"/>
          <w:szCs w:val="22"/>
        </w:rPr>
        <w:t xml:space="preserve">The </w:t>
      </w:r>
      <w:r w:rsidR="0043793D" w:rsidRPr="00DA7563">
        <w:rPr>
          <w:rFonts w:asciiTheme="minorHAnsi" w:hAnsiTheme="minorHAnsi"/>
          <w:color w:val="000000"/>
          <w:sz w:val="22"/>
          <w:szCs w:val="22"/>
        </w:rPr>
        <w:t>"</w:t>
      </w:r>
      <w:r w:rsidRPr="00DA7563">
        <w:rPr>
          <w:rFonts w:asciiTheme="minorHAnsi" w:hAnsiTheme="minorHAnsi"/>
          <w:color w:val="000000"/>
          <w:sz w:val="22"/>
          <w:szCs w:val="22"/>
        </w:rPr>
        <w:t>source code</w:t>
      </w:r>
      <w:r w:rsidR="0043793D" w:rsidRPr="00DA7563">
        <w:rPr>
          <w:rFonts w:asciiTheme="minorHAnsi" w:hAnsiTheme="minorHAnsi"/>
          <w:color w:val="000000"/>
          <w:sz w:val="22"/>
          <w:szCs w:val="22"/>
        </w:rPr>
        <w:t>"</w:t>
      </w:r>
      <w:r w:rsidRPr="00DA7563">
        <w:rPr>
          <w:rFonts w:asciiTheme="minorHAnsi" w:hAnsiTheme="minorHAnsi"/>
          <w:color w:val="000000"/>
          <w:sz w:val="22"/>
          <w:szCs w:val="22"/>
        </w:rPr>
        <w:t xml:space="preserve"> for a work means the preferred form of the work for making modifications to it. </w:t>
      </w:r>
      <w:r w:rsidR="0043793D" w:rsidRPr="00DA7563">
        <w:rPr>
          <w:rFonts w:asciiTheme="minorHAnsi" w:hAnsiTheme="minorHAnsi"/>
          <w:color w:val="000000"/>
          <w:sz w:val="22"/>
          <w:szCs w:val="22"/>
        </w:rPr>
        <w:t>"</w:t>
      </w:r>
      <w:r w:rsidRPr="00DA7563">
        <w:rPr>
          <w:rFonts w:asciiTheme="minorHAnsi" w:hAnsiTheme="minorHAnsi"/>
          <w:color w:val="000000"/>
          <w:sz w:val="22"/>
          <w:szCs w:val="22"/>
        </w:rPr>
        <w:t>Object code</w:t>
      </w:r>
      <w:r w:rsidR="0043793D" w:rsidRPr="00DA7563">
        <w:rPr>
          <w:rFonts w:asciiTheme="minorHAnsi" w:hAnsiTheme="minorHAnsi"/>
          <w:color w:val="000000"/>
          <w:sz w:val="22"/>
          <w:szCs w:val="22"/>
        </w:rPr>
        <w:t>"</w:t>
      </w:r>
      <w:r w:rsidRPr="00DA7563">
        <w:rPr>
          <w:rFonts w:asciiTheme="minorHAnsi" w:hAnsiTheme="minorHAnsi"/>
          <w:color w:val="000000"/>
          <w:sz w:val="22"/>
          <w:szCs w:val="22"/>
        </w:rPr>
        <w:t xml:space="preserve"> means any non-source form of a work.</w:t>
      </w:r>
    </w:p>
    <w:p w:rsidR="00DA7563" w:rsidRPr="00DA7563" w:rsidRDefault="00704807" w:rsidP="00DA7563">
      <w:pPr>
        <w:pStyle w:val="p"/>
        <w:rPr>
          <w:rFonts w:asciiTheme="minorHAnsi" w:hAnsiTheme="minorHAnsi"/>
          <w:color w:val="000000"/>
          <w:sz w:val="22"/>
          <w:szCs w:val="22"/>
        </w:rPr>
      </w:pPr>
      <w:r w:rsidRPr="00DA7563">
        <w:rPr>
          <w:rFonts w:asciiTheme="minorHAnsi" w:hAnsiTheme="minorHAnsi"/>
          <w:color w:val="000000"/>
          <w:sz w:val="22"/>
          <w:szCs w:val="22"/>
        </w:rPr>
        <w:t xml:space="preserve">A </w:t>
      </w:r>
      <w:r w:rsidR="0043793D" w:rsidRPr="00DA7563">
        <w:rPr>
          <w:rFonts w:asciiTheme="minorHAnsi" w:hAnsiTheme="minorHAnsi"/>
          <w:color w:val="000000"/>
          <w:sz w:val="22"/>
          <w:szCs w:val="22"/>
        </w:rPr>
        <w:t>"</w:t>
      </w:r>
      <w:r w:rsidRPr="00DA7563">
        <w:rPr>
          <w:rFonts w:asciiTheme="minorHAnsi" w:hAnsiTheme="minorHAnsi"/>
          <w:color w:val="000000"/>
          <w:sz w:val="22"/>
          <w:szCs w:val="22"/>
        </w:rPr>
        <w:t>Standard Interface</w:t>
      </w:r>
      <w:r w:rsidR="0043793D" w:rsidRPr="00DA7563">
        <w:rPr>
          <w:rFonts w:asciiTheme="minorHAnsi" w:hAnsiTheme="minorHAnsi"/>
          <w:color w:val="000000"/>
          <w:sz w:val="22"/>
          <w:szCs w:val="22"/>
        </w:rPr>
        <w:t>"</w:t>
      </w:r>
      <w:r w:rsidRPr="00DA7563">
        <w:rPr>
          <w:rFonts w:asciiTheme="minorHAnsi" w:hAnsiTheme="minorHAnsi"/>
          <w:color w:val="000000"/>
          <w:sz w:val="22"/>
          <w:szCs w:val="22"/>
        </w:rPr>
        <w:t xml:space="preserve"> means an interface that either is an official standard defined by a recognized standards body, or, in the case of interfaces specified for a particular programming language, one that is widely used among developers working in that language.</w:t>
      </w:r>
    </w:p>
    <w:p w:rsidR="008C6981" w:rsidRPr="00E425CF" w:rsidRDefault="00704807" w:rsidP="00DA7563">
      <w:pPr>
        <w:pStyle w:val="p"/>
        <w:rPr>
          <w:rFonts w:asciiTheme="minorHAnsi" w:hAnsiTheme="minorHAnsi"/>
          <w:sz w:val="22"/>
          <w:szCs w:val="22"/>
        </w:rPr>
      </w:pPr>
      <w:r w:rsidRPr="00DA7563">
        <w:rPr>
          <w:rFonts w:asciiTheme="minorHAnsi" w:hAnsiTheme="minorHAnsi"/>
          <w:color w:val="000000"/>
          <w:sz w:val="22"/>
          <w:szCs w:val="22"/>
        </w:rPr>
        <w:t xml:space="preserve">The </w:t>
      </w:r>
      <w:r w:rsidR="0043793D" w:rsidRPr="00DA7563">
        <w:rPr>
          <w:rFonts w:asciiTheme="minorHAnsi" w:hAnsiTheme="minorHAnsi"/>
          <w:color w:val="000000"/>
          <w:sz w:val="22"/>
          <w:szCs w:val="22"/>
        </w:rPr>
        <w:t>"</w:t>
      </w:r>
      <w:r w:rsidRPr="00DA7563">
        <w:rPr>
          <w:rFonts w:asciiTheme="minorHAnsi" w:hAnsiTheme="minorHAnsi"/>
          <w:color w:val="000000"/>
          <w:sz w:val="22"/>
          <w:szCs w:val="22"/>
        </w:rPr>
        <w:t>System Libraries</w:t>
      </w:r>
      <w:r w:rsidR="0043793D" w:rsidRPr="00DA7563">
        <w:rPr>
          <w:rFonts w:asciiTheme="minorHAnsi" w:hAnsiTheme="minorHAnsi"/>
          <w:color w:val="000000"/>
          <w:sz w:val="22"/>
          <w:szCs w:val="22"/>
        </w:rPr>
        <w:t>"</w:t>
      </w:r>
      <w:r w:rsidRPr="00DA7563">
        <w:rPr>
          <w:rFonts w:asciiTheme="minorHAnsi" w:hAnsiTheme="minorHAnsi"/>
          <w:color w:val="000000"/>
          <w:sz w:val="22"/>
          <w:szCs w:val="22"/>
        </w:rPr>
        <w:t xml:space="preserve"> of an executable work include anything</w:t>
      </w:r>
      <w:r w:rsidRPr="00E425CF">
        <w:rPr>
          <w:rFonts w:asciiTheme="minorHAnsi" w:hAnsiTheme="minorHAnsi"/>
          <w:color w:val="000000"/>
          <w:sz w:val="22"/>
          <w:szCs w:val="22"/>
        </w:rPr>
        <w:t xml:space="preserve">,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w:t>
      </w:r>
      <w:r w:rsidR="0043793D">
        <w:rPr>
          <w:rFonts w:asciiTheme="minorHAnsi" w:hAnsiTheme="minorHAnsi"/>
          <w:color w:val="000000"/>
          <w:sz w:val="22"/>
          <w:szCs w:val="22"/>
        </w:rPr>
        <w:t>"</w:t>
      </w:r>
      <w:r w:rsidRPr="00E425CF">
        <w:rPr>
          <w:rFonts w:asciiTheme="minorHAnsi" w:hAnsiTheme="minorHAnsi"/>
          <w:color w:val="000000"/>
          <w:sz w:val="22"/>
          <w:szCs w:val="22"/>
        </w:rPr>
        <w:t>Major Component</w:t>
      </w:r>
      <w:r w:rsidR="0043793D">
        <w:rPr>
          <w:rFonts w:asciiTheme="minorHAnsi" w:hAnsiTheme="minorHAnsi"/>
          <w:color w:val="000000"/>
          <w:sz w:val="22"/>
          <w:szCs w:val="22"/>
        </w:rPr>
        <w:t>"</w:t>
      </w:r>
      <w:r w:rsidRPr="00E425CF">
        <w:rPr>
          <w:rFonts w:asciiTheme="minorHAnsi" w:hAnsiTheme="minorHAnsi"/>
          <w:color w:val="000000"/>
          <w:sz w:val="22"/>
          <w:szCs w:val="22"/>
        </w:rPr>
        <w:t>, in this context, means a major essential component (kernel, window system, and so on) of the specific operating system (if any) on which the executable work runs, or a compiler used to produce the work, or an object code interpreter used to run it.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Corresponding Source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work in object code form means all the source code needed to generate, install, and (for an executable work) run the object code and to modify the work, including scripts to control those activities. However, it does not include the work</w:t>
      </w:r>
      <w:r w:rsidR="0043793D">
        <w:rPr>
          <w:rFonts w:asciiTheme="minorHAnsi" w:hAnsiTheme="minorHAnsi"/>
          <w:color w:val="000000"/>
          <w:sz w:val="22"/>
          <w:szCs w:val="22"/>
        </w:rPr>
        <w:t>'</w:t>
      </w:r>
      <w:r w:rsidRPr="00E425CF">
        <w:rPr>
          <w:rFonts w:asciiTheme="minorHAnsi" w:hAnsiTheme="minorHAnsi"/>
          <w:color w:val="000000"/>
          <w:sz w:val="22"/>
          <w:szCs w:val="22"/>
        </w:rPr>
        <w:t>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such as by intimate data communication or control flow between those subprograms and other parts of the work.</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Corresponding Source need not include anything that users can regenerate automatically from other parts of the Corresponding Source.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Corresponding Source for a work in source code form is that same work.</w:t>
      </w:r>
    </w:p>
    <w:p w:rsidR="008C6981" w:rsidRPr="00E425CF" w:rsidRDefault="00E425CF">
      <w:pPr>
        <w:pStyle w:val="pNum1"/>
        <w:rPr>
          <w:rFonts w:asciiTheme="minorHAnsi" w:hAnsiTheme="minorHAnsi"/>
        </w:rPr>
      </w:pPr>
      <w:r>
        <w:rPr>
          <w:rFonts w:asciiTheme="minorHAnsi" w:hAnsiTheme="minorHAnsi"/>
          <w:color w:val="000000"/>
        </w:rPr>
        <w:t>2. Basic Permissions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rsidR="00DA7563" w:rsidRDefault="00704807" w:rsidP="00DA7563">
      <w:pPr>
        <w:pStyle w:val="p"/>
        <w:rPr>
          <w:rFonts w:asciiTheme="minorHAnsi" w:hAnsiTheme="minorHAnsi"/>
          <w:color w:val="000000"/>
          <w:sz w:val="22"/>
          <w:szCs w:val="22"/>
        </w:rPr>
      </w:pPr>
      <w:r w:rsidRPr="00E425CF">
        <w:rPr>
          <w:rFonts w:asciiTheme="minorHAnsi" w:hAnsiTheme="minorHAnsi"/>
          <w:color w:val="000000"/>
          <w:sz w:val="22"/>
          <w:szCs w:val="22"/>
        </w:rPr>
        <w:lastRenderedPageBreak/>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rsidR="008C6981" w:rsidRPr="00E425CF" w:rsidRDefault="00704807" w:rsidP="00DA7563">
      <w:pPr>
        <w:pStyle w:val="p"/>
        <w:rPr>
          <w:rFonts w:asciiTheme="minorHAnsi" w:hAnsiTheme="minorHAnsi"/>
          <w:sz w:val="22"/>
          <w:szCs w:val="22"/>
        </w:rPr>
      </w:pPr>
      <w:r w:rsidRPr="00E425CF">
        <w:rPr>
          <w:rFonts w:asciiTheme="minorHAnsi" w:hAnsiTheme="minorHAnsi"/>
          <w:color w:val="000000"/>
          <w:sz w:val="22"/>
          <w:szCs w:val="22"/>
        </w:rPr>
        <w:t>Conveying under any other circumstances is permitted solely under the conditions stated below. Sublicensing is not allowed; section 10 makes it unnecessary.</w:t>
      </w:r>
    </w:p>
    <w:p w:rsidR="008C6981" w:rsidRPr="00E425CF" w:rsidRDefault="00704807">
      <w:pPr>
        <w:pStyle w:val="pNum1"/>
        <w:rPr>
          <w:rFonts w:asciiTheme="minorHAnsi" w:hAnsiTheme="minorHAnsi"/>
        </w:rPr>
      </w:pPr>
      <w:r w:rsidRPr="00E425CF">
        <w:rPr>
          <w:rFonts w:asciiTheme="minorHAnsi" w:hAnsiTheme="minorHAnsi"/>
          <w:color w:val="000000"/>
        </w:rPr>
        <w:t>3. Protecting Users</w:t>
      </w:r>
      <w:r w:rsidR="0043793D">
        <w:rPr>
          <w:rFonts w:asciiTheme="minorHAnsi" w:hAnsiTheme="minorHAnsi"/>
          <w:color w:val="000000"/>
        </w:rPr>
        <w:t>'</w:t>
      </w:r>
      <w:r w:rsidRPr="00E425CF">
        <w:rPr>
          <w:rFonts w:asciiTheme="minorHAnsi" w:hAnsiTheme="minorHAnsi"/>
          <w:color w:val="000000"/>
        </w:rPr>
        <w:t xml:space="preserve"> Legal Rig</w:t>
      </w:r>
      <w:r w:rsidR="00E425CF">
        <w:rPr>
          <w:rFonts w:asciiTheme="minorHAnsi" w:hAnsiTheme="minorHAnsi"/>
          <w:color w:val="000000"/>
        </w:rPr>
        <w:t>hts From Anti-Circumvention Law</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w:t>
      </w:r>
      <w:r w:rsidR="0043793D">
        <w:rPr>
          <w:rFonts w:asciiTheme="minorHAnsi" w:hAnsiTheme="minorHAnsi"/>
          <w:color w:val="000000"/>
          <w:sz w:val="22"/>
          <w:szCs w:val="22"/>
        </w:rPr>
        <w:t>'</w:t>
      </w:r>
      <w:r w:rsidRPr="00E425CF">
        <w:rPr>
          <w:rFonts w:asciiTheme="minorHAnsi" w:hAnsiTheme="minorHAnsi"/>
          <w:color w:val="000000"/>
          <w:sz w:val="22"/>
          <w:szCs w:val="22"/>
        </w:rPr>
        <w:t>s users, your or third parties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legal rights to forbid circumvention of technological measures.</w:t>
      </w:r>
    </w:p>
    <w:p w:rsidR="008C6981" w:rsidRPr="00E425CF" w:rsidRDefault="00E425CF">
      <w:pPr>
        <w:pStyle w:val="pNum1"/>
        <w:rPr>
          <w:rFonts w:asciiTheme="minorHAnsi" w:hAnsiTheme="minorHAnsi"/>
        </w:rPr>
      </w:pPr>
      <w:r>
        <w:rPr>
          <w:rFonts w:asciiTheme="minorHAnsi" w:hAnsiTheme="minorHAnsi"/>
          <w:color w:val="000000"/>
        </w:rPr>
        <w:t>4. Conveying Verbatim Copies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convey verbatim copies of the Program</w:t>
      </w:r>
      <w:r w:rsidR="0043793D">
        <w:rPr>
          <w:rFonts w:asciiTheme="minorHAnsi" w:hAnsiTheme="minorHAnsi"/>
          <w:color w:val="000000"/>
          <w:sz w:val="22"/>
          <w:szCs w:val="22"/>
        </w:rPr>
        <w:t>'</w:t>
      </w:r>
      <w:r w:rsidRPr="00E425CF">
        <w:rPr>
          <w:rFonts w:asciiTheme="minorHAnsi" w:hAnsiTheme="minorHAnsi"/>
          <w:color w:val="000000"/>
          <w:sz w:val="22"/>
          <w:szCs w:val="22"/>
        </w:rPr>
        <w:t>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charge any price or no price for each copy that you convey, and you may offer support or warranty protection for a fee.</w:t>
      </w:r>
    </w:p>
    <w:p w:rsidR="008C6981" w:rsidRPr="00E425CF" w:rsidRDefault="00704807">
      <w:pPr>
        <w:pStyle w:val="pNum1"/>
        <w:rPr>
          <w:rFonts w:asciiTheme="minorHAnsi" w:hAnsiTheme="minorHAnsi"/>
        </w:rPr>
      </w:pPr>
      <w:r w:rsidRPr="00E425CF">
        <w:rPr>
          <w:rFonts w:asciiTheme="minorHAnsi" w:hAnsiTheme="minorHAnsi"/>
          <w:color w:val="000000"/>
        </w:rPr>
        <w:t>5. Con</w:t>
      </w:r>
      <w:r w:rsidR="00E425CF">
        <w:rPr>
          <w:rFonts w:asciiTheme="minorHAnsi" w:hAnsiTheme="minorHAnsi"/>
          <w:color w:val="000000"/>
        </w:rPr>
        <w:t>veying Modified Source Versions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You may convey a work based on the Program, or the modifications to produce it from the Program, in the form of source code under the terms of section 4, provided that you also meet all of these conditions:</w:t>
      </w:r>
    </w:p>
    <w:p w:rsidR="003B012F" w:rsidRDefault="00704807" w:rsidP="003B012F">
      <w:pPr>
        <w:pStyle w:val="p"/>
        <w:numPr>
          <w:ilvl w:val="0"/>
          <w:numId w:val="15"/>
        </w:numPr>
        <w:rPr>
          <w:rFonts w:asciiTheme="minorHAnsi" w:hAnsiTheme="minorHAnsi"/>
          <w:color w:val="000000"/>
          <w:sz w:val="22"/>
          <w:szCs w:val="22"/>
        </w:rPr>
      </w:pPr>
      <w:r w:rsidRPr="00E425CF">
        <w:rPr>
          <w:rFonts w:asciiTheme="minorHAnsi" w:hAnsiTheme="minorHAnsi"/>
          <w:color w:val="000000"/>
          <w:sz w:val="22"/>
          <w:szCs w:val="22"/>
        </w:rPr>
        <w:t>The work must carry prominent notices stating that you modified it, and giving a relevant date.</w:t>
      </w:r>
    </w:p>
    <w:p w:rsidR="003B012F" w:rsidRDefault="00704807" w:rsidP="003B012F">
      <w:pPr>
        <w:pStyle w:val="p"/>
        <w:numPr>
          <w:ilvl w:val="0"/>
          <w:numId w:val="15"/>
        </w:numPr>
        <w:rPr>
          <w:rFonts w:asciiTheme="minorHAnsi" w:hAnsiTheme="minorHAnsi"/>
          <w:color w:val="000000"/>
          <w:sz w:val="22"/>
          <w:szCs w:val="22"/>
        </w:rPr>
      </w:pPr>
      <w:r w:rsidRPr="00E425CF">
        <w:rPr>
          <w:rFonts w:asciiTheme="minorHAnsi" w:hAnsiTheme="minorHAnsi"/>
          <w:color w:val="000000"/>
          <w:sz w:val="22"/>
          <w:szCs w:val="22"/>
        </w:rPr>
        <w:t xml:space="preserve">The work must carry prominent notices stating that it is released under this License and any conditions added under section 7. This requirement modifies the requirement in section 4 to </w:t>
      </w:r>
      <w:r w:rsidR="0043793D">
        <w:rPr>
          <w:rFonts w:asciiTheme="minorHAnsi" w:hAnsiTheme="minorHAnsi"/>
          <w:color w:val="000000"/>
          <w:sz w:val="22"/>
          <w:szCs w:val="22"/>
        </w:rPr>
        <w:t>"</w:t>
      </w:r>
      <w:r w:rsidRPr="00E425CF">
        <w:rPr>
          <w:rFonts w:asciiTheme="minorHAnsi" w:hAnsiTheme="minorHAnsi"/>
          <w:color w:val="000000"/>
          <w:sz w:val="22"/>
          <w:szCs w:val="22"/>
        </w:rPr>
        <w:t>keep intact all notices</w:t>
      </w:r>
      <w:r w:rsidR="0043793D">
        <w:rPr>
          <w:rFonts w:asciiTheme="minorHAnsi" w:hAnsiTheme="minorHAnsi"/>
          <w:color w:val="000000"/>
          <w:sz w:val="22"/>
          <w:szCs w:val="22"/>
        </w:rPr>
        <w:t>"</w:t>
      </w:r>
      <w:r w:rsidRPr="00E425CF">
        <w:rPr>
          <w:rFonts w:asciiTheme="minorHAnsi" w:hAnsiTheme="minorHAnsi"/>
          <w:color w:val="000000"/>
          <w:sz w:val="22"/>
          <w:szCs w:val="22"/>
        </w:rPr>
        <w:t>.</w:t>
      </w:r>
    </w:p>
    <w:p w:rsidR="003B012F" w:rsidRDefault="00704807" w:rsidP="003B012F">
      <w:pPr>
        <w:pStyle w:val="p"/>
        <w:numPr>
          <w:ilvl w:val="0"/>
          <w:numId w:val="15"/>
        </w:numPr>
        <w:rPr>
          <w:rFonts w:asciiTheme="minorHAnsi" w:hAnsiTheme="minorHAnsi"/>
          <w:color w:val="000000"/>
          <w:sz w:val="22"/>
          <w:szCs w:val="22"/>
        </w:rPr>
      </w:pPr>
      <w:r w:rsidRPr="00E425CF">
        <w:rPr>
          <w:rFonts w:asciiTheme="minorHAnsi" w:hAnsiTheme="minorHAnsi"/>
          <w:color w:val="000000"/>
          <w:sz w:val="22"/>
          <w:szCs w:val="22"/>
        </w:rPr>
        <w:lastRenderedPageBreak/>
        <w:t>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rsidR="008C6981" w:rsidRPr="00E425CF" w:rsidRDefault="00704807" w:rsidP="003B012F">
      <w:pPr>
        <w:pStyle w:val="p"/>
        <w:numPr>
          <w:ilvl w:val="0"/>
          <w:numId w:val="15"/>
        </w:numPr>
        <w:rPr>
          <w:rFonts w:asciiTheme="minorHAnsi" w:hAnsiTheme="minorHAnsi"/>
          <w:sz w:val="22"/>
          <w:szCs w:val="22"/>
        </w:rPr>
      </w:pPr>
      <w:r w:rsidRPr="00E425CF">
        <w:rPr>
          <w:rFonts w:asciiTheme="minorHAnsi" w:hAnsiTheme="minorHAnsi"/>
          <w:color w:val="000000"/>
          <w:sz w:val="22"/>
          <w:szCs w:val="22"/>
        </w:rPr>
        <w:t>If the work has interactive user interfaces, each must display Appropriate Legal Notices; however, if the Program has interactive interfaces that do not display Appropriate Legal Notices, your work need not make them do so.</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compilation of a covered work with other separate and independent works, which are not by their nature extensions of the covered work, and which are not combined with it such as to form a larger program, in or on a volume of a storage or distribution medium, is called an </w:t>
      </w:r>
      <w:r w:rsidR="0043793D">
        <w:rPr>
          <w:rFonts w:asciiTheme="minorHAnsi" w:hAnsiTheme="minorHAnsi"/>
          <w:color w:val="000000"/>
          <w:sz w:val="22"/>
          <w:szCs w:val="22"/>
        </w:rPr>
        <w:t>"</w:t>
      </w:r>
      <w:r w:rsidRPr="00E425CF">
        <w:rPr>
          <w:rFonts w:asciiTheme="minorHAnsi" w:hAnsiTheme="minorHAnsi"/>
          <w:color w:val="000000"/>
          <w:sz w:val="22"/>
          <w:szCs w:val="22"/>
        </w:rPr>
        <w:t>aggregate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if the compilation and its resulting copyright are not used to limit the access or legal rights of the compilation</w:t>
      </w:r>
      <w:r w:rsidR="0043793D">
        <w:rPr>
          <w:rFonts w:asciiTheme="minorHAnsi" w:hAnsiTheme="minorHAnsi"/>
          <w:color w:val="000000"/>
          <w:sz w:val="22"/>
          <w:szCs w:val="22"/>
        </w:rPr>
        <w:t>'</w:t>
      </w:r>
      <w:r w:rsidRPr="00E425CF">
        <w:rPr>
          <w:rFonts w:asciiTheme="minorHAnsi" w:hAnsiTheme="minorHAnsi"/>
          <w:color w:val="000000"/>
          <w:sz w:val="22"/>
          <w:szCs w:val="22"/>
        </w:rPr>
        <w:t>s users beyond what the individual works permit. Inclusion of a covered work in an aggregate does not cause this License to apply to the other parts of the aggregate.</w:t>
      </w:r>
    </w:p>
    <w:p w:rsidR="008C6981" w:rsidRPr="00E425CF" w:rsidRDefault="00E425CF">
      <w:pPr>
        <w:pStyle w:val="pNum1"/>
        <w:rPr>
          <w:rFonts w:asciiTheme="minorHAnsi" w:hAnsiTheme="minorHAnsi"/>
        </w:rPr>
      </w:pPr>
      <w:r>
        <w:rPr>
          <w:rFonts w:asciiTheme="minorHAnsi" w:hAnsiTheme="minorHAnsi"/>
          <w:color w:val="000000"/>
        </w:rPr>
        <w:t>6. Conveying Non-Source Forms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You may convey a covered work in object code form under the terms of sections 4 and 5, provided that you also convey the machine-readable Corresponding Source under the terms of this License, in one of these ways:</w:t>
      </w:r>
    </w:p>
    <w:p w:rsidR="003B012F" w:rsidRDefault="00704807" w:rsidP="003B012F">
      <w:pPr>
        <w:pStyle w:val="p"/>
        <w:numPr>
          <w:ilvl w:val="0"/>
          <w:numId w:val="16"/>
        </w:numPr>
        <w:rPr>
          <w:rFonts w:asciiTheme="minorHAnsi" w:hAnsiTheme="minorHAnsi"/>
          <w:color w:val="000000"/>
          <w:sz w:val="22"/>
          <w:szCs w:val="22"/>
        </w:rPr>
      </w:pPr>
      <w:r w:rsidRPr="00E425CF">
        <w:rPr>
          <w:rFonts w:asciiTheme="minorHAnsi" w:hAnsiTheme="minorHAnsi"/>
          <w:color w:val="000000"/>
          <w:sz w:val="22"/>
          <w:szCs w:val="22"/>
        </w:rPr>
        <w:t>Convey the object code in, or embodied in, a physical product (including a physical distribution medium), accompanied by the Corresponding Source fixed on a durable physical medium customarily used for software interchange.</w:t>
      </w:r>
    </w:p>
    <w:p w:rsidR="003B012F" w:rsidRDefault="00704807" w:rsidP="003B012F">
      <w:pPr>
        <w:pStyle w:val="p"/>
        <w:numPr>
          <w:ilvl w:val="0"/>
          <w:numId w:val="16"/>
        </w:numPr>
        <w:rPr>
          <w:rFonts w:asciiTheme="minorHAnsi" w:hAnsiTheme="minorHAnsi"/>
          <w:color w:val="000000"/>
          <w:sz w:val="22"/>
          <w:szCs w:val="22"/>
        </w:rPr>
      </w:pPr>
      <w:r w:rsidRPr="00E425CF">
        <w:rPr>
          <w:rFonts w:asciiTheme="minorHAnsi" w:hAnsiTheme="minorHAnsi"/>
          <w:color w:val="000000"/>
          <w:sz w:val="22"/>
          <w:szCs w:val="22"/>
        </w:rPr>
        <w:t>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rsidR="003B012F" w:rsidRPr="003B012F" w:rsidRDefault="00704807" w:rsidP="003B012F">
      <w:pPr>
        <w:pStyle w:val="p"/>
        <w:numPr>
          <w:ilvl w:val="0"/>
          <w:numId w:val="16"/>
        </w:numPr>
        <w:rPr>
          <w:rFonts w:asciiTheme="minorHAnsi" w:hAnsiTheme="minorHAnsi"/>
          <w:sz w:val="22"/>
          <w:szCs w:val="22"/>
        </w:rPr>
      </w:pPr>
      <w:r w:rsidRPr="00E425CF">
        <w:rPr>
          <w:rFonts w:asciiTheme="minorHAnsi" w:hAnsiTheme="minorHAnsi"/>
          <w:color w:val="000000"/>
          <w:sz w:val="22"/>
          <w:szCs w:val="22"/>
        </w:rPr>
        <w:t xml:space="preserve">Convey individual copies of the object code with a copy of the written offer to provide the Corresponding Source. This alternative is allowed only occasionally and </w:t>
      </w:r>
      <w:proofErr w:type="spellStart"/>
      <w:r w:rsidRPr="00E425CF">
        <w:rPr>
          <w:rFonts w:asciiTheme="minorHAnsi" w:hAnsiTheme="minorHAnsi"/>
          <w:color w:val="000000"/>
          <w:sz w:val="22"/>
          <w:szCs w:val="22"/>
        </w:rPr>
        <w:t>noncommercially</w:t>
      </w:r>
      <w:proofErr w:type="spellEnd"/>
      <w:r w:rsidRPr="00E425CF">
        <w:rPr>
          <w:rFonts w:asciiTheme="minorHAnsi" w:hAnsiTheme="minorHAnsi"/>
          <w:color w:val="000000"/>
          <w:sz w:val="22"/>
          <w:szCs w:val="22"/>
        </w:rPr>
        <w:t>, and only if you received the object code with such an offer, in accord with subsection 6b.</w:t>
      </w:r>
    </w:p>
    <w:p w:rsidR="003B012F" w:rsidRPr="003B012F" w:rsidRDefault="00704807" w:rsidP="003B012F">
      <w:pPr>
        <w:pStyle w:val="p"/>
        <w:numPr>
          <w:ilvl w:val="0"/>
          <w:numId w:val="16"/>
        </w:numPr>
        <w:rPr>
          <w:rFonts w:asciiTheme="minorHAnsi" w:hAnsiTheme="minorHAnsi"/>
          <w:sz w:val="22"/>
          <w:szCs w:val="22"/>
        </w:rPr>
      </w:pPr>
      <w:r w:rsidRPr="003B012F">
        <w:rPr>
          <w:rFonts w:asciiTheme="minorHAnsi" w:hAnsiTheme="minorHAnsi"/>
          <w:color w:val="000000"/>
          <w:sz w:val="22"/>
          <w:szCs w:val="22"/>
        </w:rPr>
        <w:t xml:space="preserve">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w:t>
      </w:r>
      <w:r w:rsidRPr="003B012F">
        <w:rPr>
          <w:rFonts w:asciiTheme="minorHAnsi" w:hAnsiTheme="minorHAnsi"/>
          <w:color w:val="000000"/>
          <w:sz w:val="22"/>
          <w:szCs w:val="22"/>
        </w:rPr>
        <w:lastRenderedPageBreak/>
        <w:t>remain obligated to ensure that it is available for as long as needed to satisfy these requirements.</w:t>
      </w:r>
    </w:p>
    <w:p w:rsidR="008C6981" w:rsidRPr="003B012F" w:rsidRDefault="00704807" w:rsidP="003B012F">
      <w:pPr>
        <w:pStyle w:val="p"/>
        <w:numPr>
          <w:ilvl w:val="0"/>
          <w:numId w:val="16"/>
        </w:numPr>
        <w:rPr>
          <w:rFonts w:asciiTheme="minorHAnsi" w:hAnsiTheme="minorHAnsi"/>
          <w:sz w:val="22"/>
          <w:szCs w:val="22"/>
        </w:rPr>
      </w:pPr>
      <w:r w:rsidRPr="003B012F">
        <w:rPr>
          <w:rFonts w:asciiTheme="minorHAnsi" w:hAnsiTheme="minorHAnsi"/>
          <w:color w:val="000000"/>
          <w:sz w:val="22"/>
          <w:szCs w:val="22"/>
        </w:rPr>
        <w:t>Convey the object code using peer-to-peer transmission, provided you inform other peers where the object code and Corresponding Source of the work are being offered to the general public at no charge under subsection 6d.</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A separable portion of the object code, whose source code is excluded from the Corresponding Source as a System Library, need not be included in conveying the object code work.</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User Product</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either (1) a </w:t>
      </w:r>
      <w:r w:rsidR="0043793D">
        <w:rPr>
          <w:rFonts w:asciiTheme="minorHAnsi" w:hAnsiTheme="minorHAnsi"/>
          <w:color w:val="000000"/>
          <w:sz w:val="22"/>
          <w:szCs w:val="22"/>
        </w:rPr>
        <w:t>"</w:t>
      </w:r>
      <w:r w:rsidRPr="00E425CF">
        <w:rPr>
          <w:rFonts w:asciiTheme="minorHAnsi" w:hAnsiTheme="minorHAnsi"/>
          <w:color w:val="000000"/>
          <w:sz w:val="22"/>
          <w:szCs w:val="22"/>
        </w:rPr>
        <w:t>consumer product</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which means any tangible personal property which is normally used for personal, family, or household purposes, or (2) anything designed or sold for incorporation into a dwelling. In determining whether a product is a consumer product, doubtful cases shall be resolved in </w:t>
      </w:r>
      <w:proofErr w:type="spellStart"/>
      <w:r w:rsidRPr="00E425CF">
        <w:rPr>
          <w:rFonts w:asciiTheme="minorHAnsi" w:hAnsiTheme="minorHAnsi"/>
          <w:color w:val="000000"/>
          <w:sz w:val="22"/>
          <w:szCs w:val="22"/>
        </w:rPr>
        <w:t>favor</w:t>
      </w:r>
      <w:proofErr w:type="spellEnd"/>
      <w:r w:rsidRPr="00E425CF">
        <w:rPr>
          <w:rFonts w:asciiTheme="minorHAnsi" w:hAnsiTheme="minorHAnsi"/>
          <w:color w:val="000000"/>
          <w:sz w:val="22"/>
          <w:szCs w:val="22"/>
        </w:rPr>
        <w:t xml:space="preserve"> of coverage. For a particular product received by a particular user, </w:t>
      </w:r>
      <w:r w:rsidR="0043793D">
        <w:rPr>
          <w:rFonts w:asciiTheme="minorHAnsi" w:hAnsiTheme="minorHAnsi"/>
          <w:color w:val="000000"/>
          <w:sz w:val="22"/>
          <w:szCs w:val="22"/>
        </w:rPr>
        <w:t>"</w:t>
      </w:r>
      <w:r w:rsidRPr="00E425CF">
        <w:rPr>
          <w:rFonts w:asciiTheme="minorHAnsi" w:hAnsiTheme="minorHAnsi"/>
          <w:color w:val="000000"/>
          <w:sz w:val="22"/>
          <w:szCs w:val="22"/>
        </w:rPr>
        <w:t>normally used</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Installation Information</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rsidR="00E425CF" w:rsidRDefault="00704807" w:rsidP="00E425CF">
      <w:pPr>
        <w:pStyle w:val="p"/>
        <w:rPr>
          <w:rFonts w:asciiTheme="minorHAnsi" w:hAnsiTheme="minorHAnsi"/>
          <w:color w:val="000000"/>
          <w:sz w:val="22"/>
          <w:szCs w:val="22"/>
        </w:rPr>
      </w:pPr>
      <w:r w:rsidRPr="00E425CF">
        <w:rPr>
          <w:rFonts w:asciiTheme="minorHAnsi" w:hAnsiTheme="minorHAnsi"/>
          <w:color w:val="000000"/>
          <w:sz w:val="22"/>
          <w:szCs w:val="22"/>
        </w:rP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rsidR="008C6981" w:rsidRPr="00E425CF" w:rsidRDefault="00704807" w:rsidP="00E425CF">
      <w:pPr>
        <w:pStyle w:val="p"/>
        <w:rPr>
          <w:rFonts w:asciiTheme="minorHAnsi" w:hAnsiTheme="minorHAnsi"/>
          <w:sz w:val="22"/>
          <w:szCs w:val="22"/>
        </w:rPr>
      </w:pPr>
      <w:r w:rsidRPr="00E425CF">
        <w:rPr>
          <w:rFonts w:asciiTheme="minorHAnsi" w:hAnsiTheme="minorHAnsi"/>
          <w:color w:val="000000"/>
          <w:sz w:val="22"/>
          <w:szCs w:val="22"/>
        </w:rP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Corresponding Source conveyed, and Installation Information provided, in accord with this section must be in a format that is publicly documented (and with an</w:t>
      </w:r>
      <w:r w:rsidR="003B012F">
        <w:rPr>
          <w:rFonts w:asciiTheme="minorHAnsi" w:hAnsiTheme="minorHAnsi"/>
          <w:color w:val="000000"/>
          <w:sz w:val="22"/>
          <w:szCs w:val="22"/>
        </w:rPr>
        <w:t xml:space="preserve"> </w:t>
      </w:r>
      <w:r w:rsidRPr="00E425CF">
        <w:rPr>
          <w:rFonts w:asciiTheme="minorHAnsi" w:hAnsiTheme="minorHAnsi"/>
          <w:color w:val="000000"/>
          <w:sz w:val="22"/>
          <w:szCs w:val="22"/>
        </w:rPr>
        <w:t>implementation available to the public in source code form), and must require no special password or key for unpacking, reading or copying.</w:t>
      </w:r>
    </w:p>
    <w:p w:rsidR="008C6981" w:rsidRPr="00E425CF" w:rsidRDefault="00704807">
      <w:pPr>
        <w:pStyle w:val="pNum1"/>
        <w:rPr>
          <w:rFonts w:asciiTheme="minorHAnsi" w:hAnsiTheme="minorHAnsi"/>
        </w:rPr>
      </w:pPr>
      <w:r w:rsidRPr="00E425CF">
        <w:rPr>
          <w:rFonts w:asciiTheme="minorHAnsi" w:hAnsiTheme="minorHAnsi"/>
          <w:color w:val="000000"/>
        </w:rPr>
        <w:t>7. Additional Terms.</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Additional permissions</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are terms that supplement the terms of this License by making exceptions from one or more of its conditions. Additional permissions that are applicable to the entire Program shall be treated as though they were included in this License, to the extent that </w:t>
      </w:r>
      <w:r w:rsidR="00704807" w:rsidRPr="00E425CF">
        <w:rPr>
          <w:rFonts w:asciiTheme="minorHAnsi" w:hAnsiTheme="minorHAnsi"/>
          <w:color w:val="000000"/>
          <w:sz w:val="22"/>
          <w:szCs w:val="22"/>
        </w:rPr>
        <w:lastRenderedPageBreak/>
        <w:t>they are valid under applicable law. If additional permissions apply only to part of the Program, that part may be used separately under those permissions, but the entire Program remains governed by this License without regard to the additional permissions.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Notwithstanding any other provision of this License, for material you add to a covered work, you may (if authorized by the copyright holders of that material) supplement the terms of this License with terms:</w:t>
      </w:r>
    </w:p>
    <w:p w:rsidR="003B012F" w:rsidRDefault="00704807" w:rsidP="003B012F">
      <w:pPr>
        <w:pStyle w:val="p"/>
        <w:numPr>
          <w:ilvl w:val="0"/>
          <w:numId w:val="17"/>
        </w:numPr>
        <w:rPr>
          <w:rFonts w:asciiTheme="minorHAnsi" w:hAnsiTheme="minorHAnsi"/>
          <w:color w:val="000000"/>
          <w:sz w:val="22"/>
          <w:szCs w:val="22"/>
        </w:rPr>
      </w:pPr>
      <w:r w:rsidRPr="00E425CF">
        <w:rPr>
          <w:rFonts w:asciiTheme="minorHAnsi" w:hAnsiTheme="minorHAnsi"/>
          <w:color w:val="000000"/>
          <w:sz w:val="22"/>
          <w:szCs w:val="22"/>
        </w:rPr>
        <w:t>Disclaiming warranty or limiting liability differently from the terms of sections 15 and 16 of this License; or</w:t>
      </w:r>
    </w:p>
    <w:p w:rsidR="003B012F" w:rsidRDefault="00704807" w:rsidP="003B012F">
      <w:pPr>
        <w:pStyle w:val="p"/>
        <w:numPr>
          <w:ilvl w:val="0"/>
          <w:numId w:val="17"/>
        </w:numPr>
        <w:rPr>
          <w:rFonts w:asciiTheme="minorHAnsi" w:hAnsiTheme="minorHAnsi"/>
          <w:color w:val="000000"/>
          <w:sz w:val="22"/>
          <w:szCs w:val="22"/>
        </w:rPr>
      </w:pPr>
      <w:r w:rsidRPr="00E425CF">
        <w:rPr>
          <w:rFonts w:asciiTheme="minorHAnsi" w:hAnsiTheme="minorHAnsi"/>
          <w:color w:val="000000"/>
          <w:sz w:val="22"/>
          <w:szCs w:val="22"/>
        </w:rPr>
        <w:t>Requiring preservation of specified reasonable legal notices or author attributions in that material or in the Appropriate Legal Notices displayed by works containing it; or</w:t>
      </w:r>
    </w:p>
    <w:p w:rsidR="003B012F" w:rsidRDefault="00704807" w:rsidP="003B012F">
      <w:pPr>
        <w:pStyle w:val="p"/>
        <w:numPr>
          <w:ilvl w:val="0"/>
          <w:numId w:val="17"/>
        </w:numPr>
        <w:rPr>
          <w:rFonts w:asciiTheme="minorHAnsi" w:hAnsiTheme="minorHAnsi"/>
          <w:color w:val="000000"/>
          <w:sz w:val="22"/>
          <w:szCs w:val="22"/>
        </w:rPr>
      </w:pPr>
      <w:r w:rsidRPr="00E425CF">
        <w:rPr>
          <w:rFonts w:asciiTheme="minorHAnsi" w:hAnsiTheme="minorHAnsi"/>
          <w:color w:val="000000"/>
          <w:sz w:val="22"/>
          <w:szCs w:val="22"/>
        </w:rPr>
        <w:t>Prohibiting misrepresentation of the origin of that material, or requiring that modified versions of such material be marked in reasonable ways as different from the original version; or</w:t>
      </w:r>
    </w:p>
    <w:p w:rsidR="003B012F" w:rsidRPr="003B012F" w:rsidRDefault="00704807" w:rsidP="003B012F">
      <w:pPr>
        <w:pStyle w:val="p"/>
        <w:numPr>
          <w:ilvl w:val="0"/>
          <w:numId w:val="17"/>
        </w:numPr>
        <w:rPr>
          <w:rFonts w:asciiTheme="minorHAnsi" w:hAnsiTheme="minorHAnsi"/>
          <w:sz w:val="22"/>
          <w:szCs w:val="22"/>
        </w:rPr>
      </w:pPr>
      <w:r w:rsidRPr="00E425CF">
        <w:rPr>
          <w:rFonts w:asciiTheme="minorHAnsi" w:hAnsiTheme="minorHAnsi"/>
          <w:color w:val="000000"/>
          <w:sz w:val="22"/>
          <w:szCs w:val="22"/>
        </w:rPr>
        <w:t>Limiting the use for publicity purposes of names of licensors or authors of the material; or</w:t>
      </w:r>
    </w:p>
    <w:p w:rsidR="003B012F" w:rsidRPr="003B012F" w:rsidRDefault="00704807" w:rsidP="003B012F">
      <w:pPr>
        <w:pStyle w:val="p"/>
        <w:numPr>
          <w:ilvl w:val="0"/>
          <w:numId w:val="17"/>
        </w:numPr>
        <w:rPr>
          <w:rFonts w:asciiTheme="minorHAnsi" w:hAnsiTheme="minorHAnsi"/>
          <w:sz w:val="22"/>
          <w:szCs w:val="22"/>
        </w:rPr>
      </w:pPr>
      <w:r w:rsidRPr="003B012F">
        <w:rPr>
          <w:rFonts w:asciiTheme="minorHAnsi" w:hAnsiTheme="minorHAnsi"/>
          <w:color w:val="000000"/>
          <w:sz w:val="22"/>
          <w:szCs w:val="22"/>
        </w:rPr>
        <w:t>Declining to grant rights under trademark law for use of some trade names, trademarks, or service marks; or</w:t>
      </w:r>
    </w:p>
    <w:p w:rsidR="008C6981" w:rsidRPr="003B012F" w:rsidRDefault="00704807" w:rsidP="003B012F">
      <w:pPr>
        <w:pStyle w:val="p"/>
        <w:numPr>
          <w:ilvl w:val="0"/>
          <w:numId w:val="17"/>
        </w:numPr>
        <w:rPr>
          <w:rFonts w:asciiTheme="minorHAnsi" w:hAnsiTheme="minorHAnsi"/>
          <w:sz w:val="22"/>
          <w:szCs w:val="22"/>
        </w:rPr>
      </w:pPr>
      <w:r w:rsidRPr="003B012F">
        <w:rPr>
          <w:rFonts w:asciiTheme="minorHAnsi" w:hAnsiTheme="minorHAnsi"/>
          <w:color w:val="000000"/>
          <w:sz w:val="22"/>
          <w:szCs w:val="22"/>
        </w:rPr>
        <w:t>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All other non-permissive additional terms are considered </w:t>
      </w:r>
      <w:r w:rsidR="0043793D">
        <w:rPr>
          <w:rFonts w:asciiTheme="minorHAnsi" w:hAnsiTheme="minorHAnsi"/>
          <w:color w:val="000000"/>
          <w:sz w:val="22"/>
          <w:szCs w:val="22"/>
        </w:rPr>
        <w:t>"</w:t>
      </w:r>
      <w:r w:rsidRPr="00E425CF">
        <w:rPr>
          <w:rFonts w:asciiTheme="minorHAnsi" w:hAnsiTheme="minorHAnsi"/>
          <w:color w:val="000000"/>
          <w:sz w:val="22"/>
          <w:szCs w:val="22"/>
        </w:rPr>
        <w:t>further restrictions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If you add terms to a covered work in accord with this section, you must place, in the relevant source files, a statement of the additional terms that apply to those files, or a notice indicating where to find the applicable terms.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Additional terms, permissive or non-permissive, may be stated in the form of a separately written license, or stated as exceptions; the above requirements apply either way.</w:t>
      </w:r>
    </w:p>
    <w:p w:rsidR="008C6981" w:rsidRPr="00E425CF" w:rsidRDefault="00E425CF">
      <w:pPr>
        <w:pStyle w:val="pNum1"/>
        <w:rPr>
          <w:rFonts w:asciiTheme="minorHAnsi" w:hAnsiTheme="minorHAnsi"/>
        </w:rPr>
      </w:pPr>
      <w:r>
        <w:rPr>
          <w:rFonts w:asciiTheme="minorHAnsi" w:hAnsiTheme="minorHAnsi"/>
          <w:color w:val="000000"/>
        </w:rPr>
        <w:t>8. Termination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lastRenderedPageBreak/>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rsidR="00E425CF" w:rsidRDefault="00704807" w:rsidP="00E425CF">
      <w:pPr>
        <w:pStyle w:val="p"/>
        <w:rPr>
          <w:rFonts w:asciiTheme="minorHAnsi" w:hAnsiTheme="minorHAnsi"/>
          <w:color w:val="000000"/>
          <w:sz w:val="22"/>
          <w:szCs w:val="22"/>
        </w:rPr>
      </w:pPr>
      <w:r w:rsidRPr="00E425CF">
        <w:rPr>
          <w:rFonts w:asciiTheme="minorHAnsi" w:hAnsiTheme="minorHAnsi"/>
          <w:color w:val="000000"/>
          <w:sz w:val="22"/>
          <w:szCs w:val="22"/>
        </w:rP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rsidR="008C6981" w:rsidRPr="00E425CF" w:rsidRDefault="00704807" w:rsidP="00E425CF">
      <w:pPr>
        <w:pStyle w:val="p"/>
        <w:rPr>
          <w:rFonts w:asciiTheme="minorHAnsi" w:hAnsiTheme="minorHAnsi"/>
          <w:b/>
          <w:sz w:val="28"/>
          <w:szCs w:val="28"/>
        </w:rPr>
      </w:pPr>
      <w:r w:rsidRPr="00E425CF">
        <w:rPr>
          <w:rFonts w:asciiTheme="minorHAnsi" w:hAnsiTheme="minorHAnsi"/>
          <w:b/>
          <w:color w:val="000000"/>
          <w:sz w:val="28"/>
          <w:szCs w:val="28"/>
        </w:rPr>
        <w:t>9. Acceptance Not Required for Having Copies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rsidR="008C6981" w:rsidRPr="00E425CF" w:rsidRDefault="00704807">
      <w:pPr>
        <w:pStyle w:val="pNum1"/>
        <w:rPr>
          <w:rFonts w:asciiTheme="minorHAnsi" w:hAnsiTheme="minorHAnsi"/>
        </w:rPr>
      </w:pPr>
      <w:r w:rsidRPr="00E425CF">
        <w:rPr>
          <w:rFonts w:asciiTheme="minorHAnsi" w:hAnsiTheme="minorHAnsi"/>
          <w:color w:val="000000"/>
        </w:rPr>
        <w:t>10. Automatic Lic</w:t>
      </w:r>
      <w:r w:rsidR="00E425CF">
        <w:rPr>
          <w:rFonts w:asciiTheme="minorHAnsi" w:hAnsiTheme="minorHAnsi"/>
          <w:color w:val="000000"/>
        </w:rPr>
        <w:t>ensing of Downstream Recipients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Each time you convey a covered work, the recipient automatically receives a license from the original licensors, to run, modify and propagate that work, subject to this License. You are not responsible for enforcing compliance by third parties with this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An </w:t>
      </w:r>
      <w:r w:rsidR="0043793D">
        <w:rPr>
          <w:rFonts w:asciiTheme="minorHAnsi" w:hAnsiTheme="minorHAnsi"/>
          <w:color w:val="000000"/>
          <w:sz w:val="22"/>
          <w:szCs w:val="22"/>
        </w:rPr>
        <w:t>"</w:t>
      </w:r>
      <w:r w:rsidRPr="00E425CF">
        <w:rPr>
          <w:rFonts w:asciiTheme="minorHAnsi" w:hAnsiTheme="minorHAnsi"/>
          <w:color w:val="000000"/>
          <w:sz w:val="22"/>
          <w:szCs w:val="22"/>
        </w:rPr>
        <w:t>entity transaction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w:t>
      </w:r>
      <w:r w:rsidR="0043793D">
        <w:rPr>
          <w:rFonts w:asciiTheme="minorHAnsi" w:hAnsiTheme="minorHAnsi"/>
          <w:color w:val="000000"/>
          <w:sz w:val="22"/>
          <w:szCs w:val="22"/>
        </w:rPr>
        <w:t>'</w:t>
      </w:r>
      <w:r w:rsidRPr="00E425CF">
        <w:rPr>
          <w:rFonts w:asciiTheme="minorHAnsi" w:hAnsiTheme="minorHAnsi"/>
          <w:color w:val="000000"/>
          <w:sz w:val="22"/>
          <w:szCs w:val="22"/>
        </w:rPr>
        <w:t>s predecessor in interest had or could give under the previous paragraph, plus a right to possession of the Corresponding Source of the work from the predecessor in interest, if the predecessor has it or can get it with reasonable efforts.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rsidR="008C6981" w:rsidRPr="00E425CF" w:rsidRDefault="00E425CF">
      <w:pPr>
        <w:pStyle w:val="pNum1"/>
        <w:rPr>
          <w:rFonts w:asciiTheme="minorHAnsi" w:hAnsiTheme="minorHAnsi"/>
        </w:rPr>
      </w:pPr>
      <w:r>
        <w:rPr>
          <w:rFonts w:asciiTheme="minorHAnsi" w:hAnsiTheme="minorHAnsi"/>
          <w:color w:val="000000"/>
        </w:rPr>
        <w:t>11. Patents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lastRenderedPageBreak/>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contributor</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copyright holder who authorizes use under this License of the Program or a work on which the Program is based. The work thus licensed is called the contributor</w:t>
      </w:r>
      <w:r w:rsidR="0043793D">
        <w:rPr>
          <w:rFonts w:asciiTheme="minorHAnsi" w:hAnsiTheme="minorHAnsi"/>
          <w:color w:val="000000"/>
          <w:sz w:val="22"/>
          <w:szCs w:val="22"/>
        </w:rPr>
        <w:t>'</w:t>
      </w:r>
      <w:r w:rsidRPr="00E425CF">
        <w:rPr>
          <w:rFonts w:asciiTheme="minorHAnsi" w:hAnsiTheme="minorHAnsi"/>
          <w:color w:val="000000"/>
          <w:sz w:val="22"/>
          <w:szCs w:val="22"/>
        </w:rPr>
        <w:t xml:space="preserve">s </w:t>
      </w:r>
      <w:r w:rsidR="0043793D">
        <w:rPr>
          <w:rFonts w:asciiTheme="minorHAnsi" w:hAnsiTheme="minorHAnsi"/>
          <w:color w:val="000000"/>
          <w:sz w:val="22"/>
          <w:szCs w:val="22"/>
        </w:rPr>
        <w:t>"</w:t>
      </w:r>
      <w:r w:rsidRPr="00E425CF">
        <w:rPr>
          <w:rFonts w:asciiTheme="minorHAnsi" w:hAnsiTheme="minorHAnsi"/>
          <w:color w:val="000000"/>
          <w:sz w:val="22"/>
          <w:szCs w:val="22"/>
        </w:rPr>
        <w:t>contributor version</w:t>
      </w:r>
      <w:r w:rsidR="0043793D">
        <w:rPr>
          <w:rFonts w:asciiTheme="minorHAnsi" w:hAnsiTheme="minorHAnsi"/>
          <w:color w:val="000000"/>
          <w:sz w:val="22"/>
          <w:szCs w:val="22"/>
        </w:rPr>
        <w:t>"</w:t>
      </w:r>
      <w:r w:rsidRPr="00E425CF">
        <w:rPr>
          <w:rFonts w:asciiTheme="minorHAnsi" w:hAnsiTheme="minorHAnsi"/>
          <w:color w:val="000000"/>
          <w:sz w:val="22"/>
          <w:szCs w:val="22"/>
        </w:rPr>
        <w:t>.</w:t>
      </w:r>
    </w:p>
    <w:p w:rsidR="00E425CF" w:rsidRDefault="00704807" w:rsidP="00E425CF">
      <w:pPr>
        <w:pStyle w:val="p"/>
        <w:rPr>
          <w:rFonts w:asciiTheme="minorHAnsi" w:hAnsiTheme="minorHAnsi"/>
          <w:color w:val="000000"/>
          <w:sz w:val="22"/>
          <w:szCs w:val="22"/>
        </w:rPr>
      </w:pPr>
      <w:r w:rsidRPr="00E425CF">
        <w:rPr>
          <w:rFonts w:asciiTheme="minorHAnsi" w:hAnsiTheme="minorHAnsi"/>
          <w:color w:val="000000"/>
          <w:sz w:val="22"/>
          <w:szCs w:val="22"/>
        </w:rPr>
        <w:t>A contributor</w:t>
      </w:r>
      <w:r w:rsidR="0043793D">
        <w:rPr>
          <w:rFonts w:asciiTheme="minorHAnsi" w:hAnsiTheme="minorHAnsi"/>
          <w:color w:val="000000"/>
          <w:sz w:val="22"/>
          <w:szCs w:val="22"/>
        </w:rPr>
        <w:t>'</w:t>
      </w:r>
      <w:r w:rsidRPr="00E425CF">
        <w:rPr>
          <w:rFonts w:asciiTheme="minorHAnsi" w:hAnsiTheme="minorHAnsi"/>
          <w:color w:val="000000"/>
          <w:sz w:val="22"/>
          <w:szCs w:val="22"/>
        </w:rPr>
        <w:t xml:space="preserve">s </w:t>
      </w:r>
      <w:r w:rsidR="0043793D">
        <w:rPr>
          <w:rFonts w:asciiTheme="minorHAnsi" w:hAnsiTheme="minorHAnsi"/>
          <w:color w:val="000000"/>
          <w:sz w:val="22"/>
          <w:szCs w:val="22"/>
        </w:rPr>
        <w:t>"</w:t>
      </w:r>
      <w:r w:rsidRPr="00E425CF">
        <w:rPr>
          <w:rFonts w:asciiTheme="minorHAnsi" w:hAnsiTheme="minorHAnsi"/>
          <w:color w:val="000000"/>
          <w:sz w:val="22"/>
          <w:szCs w:val="22"/>
        </w:rPr>
        <w:t>essential patent claims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w:t>
      </w:r>
      <w:r w:rsidR="0043793D">
        <w:rPr>
          <w:rFonts w:asciiTheme="minorHAnsi" w:hAnsiTheme="minorHAnsi"/>
          <w:color w:val="000000"/>
          <w:sz w:val="22"/>
          <w:szCs w:val="22"/>
        </w:rPr>
        <w:t>"</w:t>
      </w:r>
      <w:r w:rsidRPr="00E425CF">
        <w:rPr>
          <w:rFonts w:asciiTheme="minorHAnsi" w:hAnsiTheme="minorHAnsi"/>
          <w:color w:val="000000"/>
          <w:sz w:val="22"/>
          <w:szCs w:val="22"/>
        </w:rPr>
        <w:t>control</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includes the right to grant patent sublicenses in a manner consistent with the requirements of this License.</w:t>
      </w:r>
    </w:p>
    <w:p w:rsidR="008C6981" w:rsidRPr="00E425CF" w:rsidRDefault="00704807" w:rsidP="00E425CF">
      <w:pPr>
        <w:pStyle w:val="p"/>
        <w:rPr>
          <w:rFonts w:asciiTheme="minorHAnsi" w:hAnsiTheme="minorHAnsi"/>
          <w:sz w:val="22"/>
          <w:szCs w:val="22"/>
        </w:rPr>
      </w:pPr>
      <w:r w:rsidRPr="00E425CF">
        <w:rPr>
          <w:rFonts w:asciiTheme="minorHAnsi" w:hAnsiTheme="minorHAnsi"/>
          <w:color w:val="000000"/>
          <w:sz w:val="22"/>
          <w:szCs w:val="22"/>
        </w:rPr>
        <w:t>Each contributor grants you a non-exclusive, worldwide, royalty-free patent license under the contributor</w:t>
      </w:r>
      <w:r w:rsidR="0043793D">
        <w:rPr>
          <w:rFonts w:asciiTheme="minorHAnsi" w:hAnsiTheme="minorHAnsi"/>
          <w:color w:val="000000"/>
          <w:sz w:val="22"/>
          <w:szCs w:val="22"/>
        </w:rPr>
        <w:t>'</w:t>
      </w:r>
      <w:r w:rsidRPr="00E425CF">
        <w:rPr>
          <w:rFonts w:asciiTheme="minorHAnsi" w:hAnsiTheme="minorHAnsi"/>
          <w:color w:val="000000"/>
          <w:sz w:val="22"/>
          <w:szCs w:val="22"/>
        </w:rPr>
        <w:t>s essential patent claims, to make, use, sell, offer for sale, import and otherwise run, modify and propagate the contents of its contributor version.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In the following three paragraphs, a </w:t>
      </w:r>
      <w:r w:rsidR="0043793D">
        <w:rPr>
          <w:rFonts w:asciiTheme="minorHAnsi" w:hAnsiTheme="minorHAnsi"/>
          <w:color w:val="000000"/>
          <w:sz w:val="22"/>
          <w:szCs w:val="22"/>
        </w:rPr>
        <w:t>"</w:t>
      </w:r>
      <w:r w:rsidRPr="00E425CF">
        <w:rPr>
          <w:rFonts w:asciiTheme="minorHAnsi" w:hAnsiTheme="minorHAnsi"/>
          <w:color w:val="000000"/>
          <w:sz w:val="22"/>
          <w:szCs w:val="22"/>
        </w:rPr>
        <w:t>patent license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any express agreement or commitment, however denominated, not to enforce a patent (such as an express permission to practice a patent or covenant not to sue for patent infringement). To </w:t>
      </w:r>
      <w:r w:rsidR="0043793D">
        <w:rPr>
          <w:rFonts w:asciiTheme="minorHAnsi" w:hAnsiTheme="minorHAnsi"/>
          <w:color w:val="000000"/>
          <w:sz w:val="22"/>
          <w:szCs w:val="22"/>
        </w:rPr>
        <w:t>"</w:t>
      </w:r>
      <w:r w:rsidRPr="00E425CF">
        <w:rPr>
          <w:rFonts w:asciiTheme="minorHAnsi" w:hAnsiTheme="minorHAnsi"/>
          <w:color w:val="000000"/>
          <w:sz w:val="22"/>
          <w:szCs w:val="22"/>
        </w:rPr>
        <w:t>grant</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such a patent license to a party means to make such an agreement or commitment not to enforce a patent against the party.</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w:t>
      </w:r>
      <w:r w:rsidR="0043793D">
        <w:rPr>
          <w:rFonts w:asciiTheme="minorHAnsi" w:hAnsiTheme="minorHAnsi"/>
          <w:color w:val="000000"/>
          <w:sz w:val="22"/>
          <w:szCs w:val="22"/>
        </w:rPr>
        <w:t>"</w:t>
      </w:r>
      <w:r w:rsidRPr="00E425CF">
        <w:rPr>
          <w:rFonts w:asciiTheme="minorHAnsi" w:hAnsiTheme="minorHAnsi"/>
          <w:color w:val="000000"/>
          <w:sz w:val="22"/>
          <w:szCs w:val="22"/>
        </w:rPr>
        <w:t>Knowingly relying</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means you have actual knowledge that, but for the patent license, your conveying the covered work in a country, or your recipient</w:t>
      </w:r>
      <w:r w:rsidR="0043793D">
        <w:rPr>
          <w:rFonts w:asciiTheme="minorHAnsi" w:hAnsiTheme="minorHAnsi"/>
          <w:color w:val="000000"/>
          <w:sz w:val="22"/>
          <w:szCs w:val="22"/>
        </w:rPr>
        <w:t>'</w:t>
      </w:r>
      <w:r w:rsidRPr="00E425CF">
        <w:rPr>
          <w:rFonts w:asciiTheme="minorHAnsi" w:hAnsiTheme="minorHAnsi"/>
          <w:color w:val="000000"/>
          <w:sz w:val="22"/>
          <w:szCs w:val="22"/>
        </w:rPr>
        <w:t>s use of the covered work in a country, would infringe one or more identifiable patents in that country that you have reason to believe are valid.</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patent license is </w:t>
      </w:r>
      <w:r w:rsidR="0043793D">
        <w:rPr>
          <w:rFonts w:asciiTheme="minorHAnsi" w:hAnsiTheme="minorHAnsi"/>
          <w:color w:val="000000"/>
          <w:sz w:val="22"/>
          <w:szCs w:val="22"/>
        </w:rPr>
        <w:t>"</w:t>
      </w:r>
      <w:r w:rsidRPr="00E425CF">
        <w:rPr>
          <w:rFonts w:asciiTheme="minorHAnsi" w:hAnsiTheme="minorHAnsi"/>
          <w:color w:val="000000"/>
          <w:sz w:val="22"/>
          <w:szCs w:val="22"/>
        </w:rPr>
        <w:t>discriminatory</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rsidR="00B80A0D" w:rsidRDefault="00704807" w:rsidP="00B80A0D">
      <w:pPr>
        <w:pStyle w:val="p"/>
        <w:rPr>
          <w:rFonts w:asciiTheme="minorHAnsi" w:hAnsiTheme="minorHAnsi"/>
          <w:color w:val="000000"/>
          <w:sz w:val="22"/>
          <w:szCs w:val="22"/>
        </w:rPr>
      </w:pPr>
      <w:r w:rsidRPr="00E425CF">
        <w:rPr>
          <w:rFonts w:asciiTheme="minorHAnsi" w:hAnsiTheme="minorHAnsi"/>
          <w:color w:val="000000"/>
          <w:sz w:val="22"/>
          <w:szCs w:val="22"/>
        </w:rPr>
        <w:lastRenderedPageBreak/>
        <w:t xml:space="preserve">Nothing in this License shall be construed as excluding or limiting any implied license or other </w:t>
      </w:r>
      <w:proofErr w:type="spellStart"/>
      <w:r w:rsidRPr="00E425CF">
        <w:rPr>
          <w:rFonts w:asciiTheme="minorHAnsi" w:hAnsiTheme="minorHAnsi"/>
          <w:color w:val="000000"/>
          <w:sz w:val="22"/>
          <w:szCs w:val="22"/>
        </w:rPr>
        <w:t>defenses</w:t>
      </w:r>
      <w:proofErr w:type="spellEnd"/>
      <w:r w:rsidRPr="00E425CF">
        <w:rPr>
          <w:rFonts w:asciiTheme="minorHAnsi" w:hAnsiTheme="minorHAnsi"/>
          <w:color w:val="000000"/>
          <w:sz w:val="22"/>
          <w:szCs w:val="22"/>
        </w:rPr>
        <w:t xml:space="preserve"> to infringement that may otherwise be available to you under applicable patent law.</w:t>
      </w:r>
    </w:p>
    <w:p w:rsidR="008C6981" w:rsidRPr="00B80A0D" w:rsidRDefault="00704807" w:rsidP="00B80A0D">
      <w:pPr>
        <w:pStyle w:val="p"/>
        <w:rPr>
          <w:rFonts w:asciiTheme="minorHAnsi" w:hAnsiTheme="minorHAnsi"/>
          <w:b/>
          <w:sz w:val="28"/>
          <w:szCs w:val="28"/>
        </w:rPr>
      </w:pPr>
      <w:r w:rsidRPr="00B80A0D">
        <w:rPr>
          <w:rFonts w:asciiTheme="minorHAnsi" w:hAnsiTheme="minorHAnsi"/>
          <w:b/>
          <w:color w:val="000000"/>
          <w:sz w:val="28"/>
          <w:szCs w:val="28"/>
        </w:rPr>
        <w:t xml:space="preserve">12. </w:t>
      </w:r>
      <w:r w:rsidR="00904386" w:rsidRPr="00B80A0D">
        <w:rPr>
          <w:rFonts w:asciiTheme="minorHAnsi" w:hAnsiTheme="minorHAnsi"/>
          <w:b/>
          <w:color w:val="000000"/>
          <w:sz w:val="28"/>
          <w:szCs w:val="28"/>
        </w:rPr>
        <w:t>No Surrender of Others</w:t>
      </w:r>
      <w:r w:rsidR="0043793D">
        <w:rPr>
          <w:rFonts w:asciiTheme="minorHAnsi" w:hAnsiTheme="minorHAnsi"/>
          <w:b/>
          <w:color w:val="000000"/>
          <w:sz w:val="28"/>
          <w:szCs w:val="28"/>
        </w:rPr>
        <w:t>'</w:t>
      </w:r>
      <w:r w:rsidR="00904386" w:rsidRPr="00B80A0D">
        <w:rPr>
          <w:rFonts w:asciiTheme="minorHAnsi" w:hAnsiTheme="minorHAnsi"/>
          <w:b/>
          <w:color w:val="000000"/>
          <w:sz w:val="28"/>
          <w:szCs w:val="28"/>
        </w:rPr>
        <w:t xml:space="preserve"> Freedom</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rsidR="008C6981" w:rsidRPr="00E425CF" w:rsidRDefault="00704807">
      <w:pPr>
        <w:pStyle w:val="pNum1"/>
        <w:rPr>
          <w:rFonts w:asciiTheme="minorHAnsi" w:hAnsiTheme="minorHAnsi"/>
        </w:rPr>
      </w:pPr>
      <w:r w:rsidRPr="00E425CF">
        <w:rPr>
          <w:rFonts w:asciiTheme="minorHAnsi" w:hAnsiTheme="minorHAnsi"/>
          <w:color w:val="000000"/>
        </w:rPr>
        <w:t>13. Use with the GN</w:t>
      </w:r>
      <w:r w:rsidR="00904386">
        <w:rPr>
          <w:rFonts w:asciiTheme="minorHAnsi" w:hAnsiTheme="minorHAnsi"/>
          <w:color w:val="000000"/>
        </w:rPr>
        <w:t xml:space="preserve">U </w:t>
      </w:r>
      <w:proofErr w:type="spellStart"/>
      <w:r w:rsidR="00904386">
        <w:rPr>
          <w:rFonts w:asciiTheme="minorHAnsi" w:hAnsiTheme="minorHAnsi"/>
          <w:color w:val="000000"/>
        </w:rPr>
        <w:t>Affero</w:t>
      </w:r>
      <w:proofErr w:type="spellEnd"/>
      <w:r w:rsidR="00904386">
        <w:rPr>
          <w:rFonts w:asciiTheme="minorHAnsi" w:hAnsiTheme="minorHAnsi"/>
          <w:color w:val="000000"/>
        </w:rPr>
        <w:t xml:space="preserve">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Notwithstanding any other provision of this License, you have permission to link or combine any covered work with a work licensed under version 3 of the GNU </w:t>
      </w:r>
      <w:proofErr w:type="spellStart"/>
      <w:r w:rsidRPr="00904386">
        <w:rPr>
          <w:rFonts w:asciiTheme="minorHAnsi" w:hAnsiTheme="minorHAnsi"/>
          <w:color w:val="000000"/>
          <w:sz w:val="22"/>
          <w:szCs w:val="22"/>
        </w:rPr>
        <w:t>Affero</w:t>
      </w:r>
      <w:proofErr w:type="spellEnd"/>
      <w:r w:rsidRPr="00904386">
        <w:rPr>
          <w:rFonts w:asciiTheme="minorHAnsi" w:hAnsiTheme="minorHAnsi"/>
          <w:color w:val="000000"/>
          <w:sz w:val="22"/>
          <w:szCs w:val="22"/>
        </w:rPr>
        <w:t xml:space="preserve"> General Public License into a single combined work, and to convey the resulting work. The terms of this License will continue to apply to the part which is the covered work, but the special requirements of the GNU </w:t>
      </w:r>
      <w:proofErr w:type="spellStart"/>
      <w:r w:rsidRPr="00904386">
        <w:rPr>
          <w:rFonts w:asciiTheme="minorHAnsi" w:hAnsiTheme="minorHAnsi"/>
          <w:color w:val="000000"/>
          <w:sz w:val="22"/>
          <w:szCs w:val="22"/>
        </w:rPr>
        <w:t>Affero</w:t>
      </w:r>
      <w:proofErr w:type="spellEnd"/>
      <w:r w:rsidRPr="00904386">
        <w:rPr>
          <w:rFonts w:asciiTheme="minorHAnsi" w:hAnsiTheme="minorHAnsi"/>
          <w:color w:val="000000"/>
          <w:sz w:val="22"/>
          <w:szCs w:val="22"/>
        </w:rPr>
        <w:t xml:space="preserve"> General Public License, section 13, concerning interaction through a network will apply to the combination as such.</w:t>
      </w:r>
    </w:p>
    <w:p w:rsidR="008C6981" w:rsidRPr="00E425CF" w:rsidRDefault="00704807">
      <w:pPr>
        <w:pStyle w:val="pNum1"/>
        <w:rPr>
          <w:rFonts w:asciiTheme="minorHAnsi" w:hAnsiTheme="minorHAnsi"/>
        </w:rPr>
      </w:pPr>
      <w:r w:rsidRPr="00E425CF">
        <w:rPr>
          <w:rFonts w:asciiTheme="minorHAnsi" w:hAnsiTheme="minorHAnsi"/>
          <w:color w:val="000000"/>
        </w:rPr>
        <w:t>14. R</w:t>
      </w:r>
      <w:r w:rsidR="00904386">
        <w:rPr>
          <w:rFonts w:asciiTheme="minorHAnsi" w:hAnsiTheme="minorHAnsi"/>
          <w:color w:val="000000"/>
        </w:rPr>
        <w:t>evised Versions of this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The Free Software Foundation may publish revised and/or new versions of the GNU General Public License from time to time. Such new versions will be similar in spirit to the present version, but may differ in detail to address new problems or concerns.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Each version is given a distinguishing version number. If the Program specifies that a certain numbered version of the GNU General Public License </w:t>
      </w:r>
      <w:r w:rsidR="0043793D">
        <w:rPr>
          <w:rFonts w:asciiTheme="minorHAnsi" w:hAnsiTheme="minorHAnsi"/>
          <w:color w:val="000000"/>
          <w:sz w:val="22"/>
          <w:szCs w:val="22"/>
        </w:rPr>
        <w:t>"</w:t>
      </w:r>
      <w:r w:rsidRPr="00904386">
        <w:rPr>
          <w:rFonts w:asciiTheme="minorHAnsi" w:hAnsiTheme="minorHAnsi"/>
          <w:color w:val="000000"/>
          <w:sz w:val="22"/>
          <w:szCs w:val="22"/>
        </w:rPr>
        <w:t>or any later version</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If the Program specifies that a proxy can decide which future versions of the GNU General Public License can be used, that proxy</w:t>
      </w:r>
      <w:r w:rsidR="0043793D">
        <w:rPr>
          <w:rFonts w:asciiTheme="minorHAnsi" w:hAnsiTheme="minorHAnsi"/>
          <w:color w:val="000000"/>
          <w:sz w:val="22"/>
          <w:szCs w:val="22"/>
        </w:rPr>
        <w:t>'</w:t>
      </w:r>
      <w:r w:rsidRPr="00904386">
        <w:rPr>
          <w:rFonts w:asciiTheme="minorHAnsi" w:hAnsiTheme="minorHAnsi"/>
          <w:color w:val="000000"/>
          <w:sz w:val="22"/>
          <w:szCs w:val="22"/>
        </w:rPr>
        <w:t>s public statement of acceptance of a version permanently authorizes you to choose that version for the Program.</w:t>
      </w:r>
    </w:p>
    <w:p w:rsidR="00B80A0D" w:rsidRDefault="00704807" w:rsidP="00B80A0D">
      <w:pPr>
        <w:pStyle w:val="p"/>
        <w:rPr>
          <w:rFonts w:asciiTheme="minorHAnsi" w:hAnsiTheme="minorHAnsi"/>
          <w:color w:val="000000"/>
          <w:sz w:val="22"/>
          <w:szCs w:val="22"/>
        </w:rPr>
      </w:pPr>
      <w:r w:rsidRPr="00904386">
        <w:rPr>
          <w:rFonts w:asciiTheme="minorHAnsi" w:hAnsiTheme="minorHAnsi"/>
          <w:color w:val="000000"/>
          <w:sz w:val="22"/>
          <w:szCs w:val="22"/>
        </w:rPr>
        <w:t>Later license versions may give you additional or different permissions. However, no additional obligations are imposed on any author or copyright holder as a result of your choosing to follow a later version.</w:t>
      </w:r>
    </w:p>
    <w:p w:rsidR="008C6981" w:rsidRPr="00B80A0D" w:rsidRDefault="00904386" w:rsidP="00B80A0D">
      <w:pPr>
        <w:pStyle w:val="p"/>
        <w:rPr>
          <w:rFonts w:asciiTheme="minorHAnsi" w:hAnsiTheme="minorHAnsi"/>
          <w:b/>
          <w:sz w:val="28"/>
          <w:szCs w:val="28"/>
        </w:rPr>
      </w:pPr>
      <w:r w:rsidRPr="00B80A0D">
        <w:rPr>
          <w:rFonts w:asciiTheme="minorHAnsi" w:hAnsiTheme="minorHAnsi"/>
          <w:b/>
          <w:color w:val="000000"/>
          <w:sz w:val="28"/>
          <w:szCs w:val="28"/>
        </w:rPr>
        <w:t>15. Disclaimer of Warranty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THERE IS NO WARRANTY FOR THE PROGRAM, TO THE EXTENT PERMITTED BY APPLICABLE LAW. EXCEPT WHEN OTHERWISE STATED IN WRITING THE COPYRIGHT HOLDERS AND/OR OTHER PARTIES PROVIDE THE PROGRAM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WITHOUT WARRANTY OF ANY KIND, EITHER EXPRESSED OR IMPLIED, INCLUDING, BUT NOT LIMITED TO, THE IMPLIED WARRANTIES OF MERCHANTABILITY AND FITNESS FOR A PARTICULAR PURPOSE. THE ENTIRE RISK AS TO THE </w:t>
      </w:r>
      <w:r w:rsidRPr="00904386">
        <w:rPr>
          <w:rFonts w:asciiTheme="minorHAnsi" w:hAnsiTheme="minorHAnsi"/>
          <w:color w:val="000000"/>
          <w:sz w:val="22"/>
          <w:szCs w:val="22"/>
        </w:rPr>
        <w:lastRenderedPageBreak/>
        <w:t>QUALITY AND PERFORMANCE OF THE PROGRAM IS WITH YOU. SHOULD THE PROGRAM PROVE DEFECTIVE, YOU ASSUME THE COST OF ALL NECESSARY SERVICING, REPAIR OR CORRECTION.</w:t>
      </w:r>
    </w:p>
    <w:p w:rsidR="008C6981" w:rsidRPr="00E425CF" w:rsidRDefault="00904386">
      <w:pPr>
        <w:pStyle w:val="pNum1"/>
        <w:rPr>
          <w:rFonts w:asciiTheme="minorHAnsi" w:hAnsiTheme="minorHAnsi"/>
        </w:rPr>
      </w:pPr>
      <w:r>
        <w:rPr>
          <w:rFonts w:asciiTheme="minorHAnsi" w:hAnsiTheme="minorHAnsi"/>
          <w:color w:val="000000"/>
        </w:rPr>
        <w:t>16. Limitation of Liability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rsidR="008C6981" w:rsidRPr="00E425CF" w:rsidRDefault="00704807">
      <w:pPr>
        <w:pStyle w:val="pNum1"/>
        <w:rPr>
          <w:rFonts w:asciiTheme="minorHAnsi" w:hAnsiTheme="minorHAnsi"/>
        </w:rPr>
      </w:pPr>
      <w:r w:rsidRPr="00E425CF">
        <w:rPr>
          <w:rFonts w:asciiTheme="minorHAnsi" w:hAnsiTheme="minorHAnsi"/>
          <w:color w:val="000000"/>
        </w:rPr>
        <w:t xml:space="preserve">17. Interpretation </w:t>
      </w:r>
      <w:r w:rsidR="00904386">
        <w:rPr>
          <w:rFonts w:asciiTheme="minorHAnsi" w:hAnsiTheme="minorHAnsi"/>
          <w:color w:val="000000"/>
        </w:rPr>
        <w:t>of Sections 15 and 16</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rsidR="00DA7563" w:rsidRDefault="00DA7563">
      <w:pPr>
        <w:rPr>
          <w:rFonts w:asciiTheme="minorHAnsi" w:hAnsiTheme="minorHAnsi" w:cs="Arial Narrow"/>
          <w:b/>
          <w:bCs/>
          <w:color w:val="000000"/>
          <w:sz w:val="40"/>
          <w:szCs w:val="40"/>
        </w:rPr>
      </w:pPr>
      <w:r>
        <w:br w:type="page"/>
      </w:r>
    </w:p>
    <w:p w:rsidR="008C6981" w:rsidRPr="00E425CF" w:rsidRDefault="00704807" w:rsidP="00904386">
      <w:pPr>
        <w:pStyle w:val="Heading2"/>
      </w:pPr>
      <w:bookmarkStart w:id="9" w:name="_Toc439849490"/>
      <w:r w:rsidRPr="00E425CF">
        <w:lastRenderedPageBreak/>
        <w:t>The GNU Transport Layer Security Library, version 3.2.15</w:t>
      </w:r>
      <w:bookmarkEnd w:id="9"/>
    </w:p>
    <w:p w:rsidR="008C6981" w:rsidRPr="00E425CF" w:rsidRDefault="00704807">
      <w:pPr>
        <w:pStyle w:val="h4"/>
        <w:rPr>
          <w:rFonts w:asciiTheme="minorHAnsi" w:hAnsiTheme="minorHAnsi"/>
        </w:rPr>
      </w:pPr>
      <w:r w:rsidRPr="00E425CF">
        <w:rPr>
          <w:rFonts w:asciiTheme="minorHAnsi" w:hAnsiTheme="minorHAnsi"/>
          <w:color w:val="000000"/>
        </w:rPr>
        <w:t>GNU Lesser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Version 2.1, February 1999</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 xml:space="preserve">© </w:t>
      </w:r>
      <w:r w:rsidRPr="00904386">
        <w:rPr>
          <w:rFonts w:asciiTheme="minorHAnsi" w:hAnsiTheme="minorHAnsi"/>
          <w:color w:val="000000"/>
          <w:sz w:val="22"/>
          <w:szCs w:val="22"/>
        </w:rPr>
        <w:t>1991, 1999 Free Software Foundation, Inc.</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51 Franklin Street, Fifth Floor, Boston, MA 02110-1301 USA</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Everyone is permitted to copy and distribute verbatim copies of this license document, but changing it is not allowed.</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is the first released version of the Lesser GPL. It also counts as the successor of the GNU Library Public License, version 2, hence the version number 2.1.]</w:t>
      </w:r>
    </w:p>
    <w:p w:rsidR="008C6981" w:rsidRPr="00E425CF" w:rsidRDefault="00704807">
      <w:pPr>
        <w:pStyle w:val="h4"/>
        <w:rPr>
          <w:rFonts w:asciiTheme="minorHAnsi" w:hAnsiTheme="minorHAnsi"/>
        </w:rPr>
      </w:pPr>
      <w:r w:rsidRPr="00E425CF">
        <w:rPr>
          <w:rFonts w:asciiTheme="minorHAnsi" w:hAnsiTheme="minorHAnsi"/>
          <w:color w:val="000000"/>
        </w:rPr>
        <w:t>Preamble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We protect your rights with a two-step method: (1) we copyright the library, and (2) we offer you this license, which gives you legal permission to copy, distribute and/or modify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To protect each distributor, we want to make it very clear that there is no warranty for the free library. Also, if the library is modified by someone else and passed on, the recipients should know that what they have is not the original version, so that the original author</w:t>
      </w:r>
      <w:r w:rsidR="0043793D">
        <w:rPr>
          <w:rFonts w:asciiTheme="minorHAnsi" w:hAnsiTheme="minorHAnsi"/>
          <w:color w:val="000000"/>
          <w:sz w:val="22"/>
          <w:szCs w:val="22"/>
        </w:rPr>
        <w:t>'</w:t>
      </w:r>
      <w:r w:rsidRPr="00904386">
        <w:rPr>
          <w:rFonts w:asciiTheme="minorHAnsi" w:hAnsiTheme="minorHAnsi"/>
          <w:color w:val="000000"/>
          <w:sz w:val="22"/>
          <w:szCs w:val="22"/>
        </w:rPr>
        <w:t>s reputation will not be affected by problems that might be introduced by others.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lastRenderedPageBreak/>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We call this license the </w:t>
      </w:r>
      <w:r w:rsidR="0043793D">
        <w:rPr>
          <w:rFonts w:asciiTheme="minorHAnsi" w:hAnsiTheme="minorHAnsi"/>
          <w:color w:val="000000"/>
          <w:sz w:val="22"/>
          <w:szCs w:val="22"/>
        </w:rPr>
        <w:t>"</w:t>
      </w:r>
      <w:r w:rsidRPr="00904386">
        <w:rPr>
          <w:rFonts w:asciiTheme="minorHAnsi" w:hAnsiTheme="minorHAnsi"/>
          <w:color w:val="000000"/>
          <w:sz w:val="22"/>
          <w:szCs w:val="22"/>
        </w:rPr>
        <w:t>Lesser</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General Public License because it does Less to protect the user</w:t>
      </w:r>
      <w:r w:rsidR="0043793D">
        <w:rPr>
          <w:rFonts w:asciiTheme="minorHAnsi" w:hAnsiTheme="minorHAnsi"/>
          <w:color w:val="000000"/>
          <w:sz w:val="22"/>
          <w:szCs w:val="22"/>
        </w:rPr>
        <w:t>'</w:t>
      </w:r>
      <w:r w:rsidRPr="00904386">
        <w:rPr>
          <w:rFonts w:asciiTheme="minorHAnsi" w:hAnsiTheme="minorHAnsi"/>
          <w:color w:val="000000"/>
          <w:sz w:val="22"/>
          <w:szCs w:val="22"/>
        </w:rPr>
        <w:t>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Although the Lesser General Public License is Less protective of the users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freedom, it does ensure that the user of a program that is linked with the Library has the freedom and the wherewithal to run that program using a modified version of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The precise terms and conditions for copying, distribution and modification follow. Pay close attention to the difference between a </w:t>
      </w:r>
      <w:r w:rsidR="0043793D">
        <w:rPr>
          <w:rFonts w:asciiTheme="minorHAnsi" w:hAnsiTheme="minorHAnsi"/>
          <w:color w:val="000000"/>
          <w:sz w:val="22"/>
          <w:szCs w:val="22"/>
        </w:rPr>
        <w:t>"</w:t>
      </w:r>
      <w:r w:rsidRPr="00904386">
        <w:rPr>
          <w:rFonts w:asciiTheme="minorHAnsi" w:hAnsiTheme="minorHAnsi"/>
          <w:color w:val="000000"/>
          <w:sz w:val="22"/>
          <w:szCs w:val="22"/>
        </w:rPr>
        <w:t>work based on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The former contains code derived from the library, whereas the latter must be combined with the library in order to run.</w:t>
      </w:r>
    </w:p>
    <w:p w:rsidR="008C6981" w:rsidRPr="00E425CF" w:rsidRDefault="00704807">
      <w:pPr>
        <w:pStyle w:val="h4"/>
        <w:rPr>
          <w:rFonts w:asciiTheme="minorHAnsi" w:hAnsiTheme="minorHAnsi"/>
        </w:rPr>
      </w:pPr>
      <w:r w:rsidRPr="00E425CF">
        <w:rPr>
          <w:rFonts w:asciiTheme="minorHAnsi" w:hAnsiTheme="minorHAnsi"/>
          <w:color w:val="000000"/>
        </w:rPr>
        <w:t>TERMS AND CONDITIONS FOR COPYING, DISTRIBUTION AND MODIFICATION</w:t>
      </w:r>
    </w:p>
    <w:p w:rsidR="003B012F" w:rsidRDefault="00704807" w:rsidP="003B012F">
      <w:pPr>
        <w:pStyle w:val="p"/>
        <w:numPr>
          <w:ilvl w:val="0"/>
          <w:numId w:val="18"/>
        </w:numPr>
        <w:rPr>
          <w:rFonts w:asciiTheme="minorHAnsi" w:hAnsiTheme="minorHAnsi"/>
          <w:sz w:val="22"/>
          <w:szCs w:val="22"/>
        </w:rPr>
      </w:pPr>
      <w:r w:rsidRPr="003B012F">
        <w:rPr>
          <w:rFonts w:asciiTheme="minorHAnsi" w:hAnsiTheme="minorHAnsi"/>
          <w:color w:val="000000"/>
          <w:sz w:val="22"/>
          <w:szCs w:val="22"/>
        </w:rPr>
        <w:t xml:space="preserve">This License Agreement applies to any software library or other program which contains a notice placed by the copyright holder or other authorized party saying it may be distributed under the terms of this Lesser General Public License (also called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this License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Each licensee is addressed as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you</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lastRenderedPageBreak/>
        <w:t xml:space="preserve">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a collection of software functions and/or data prepared so as to be conveniently linked with application programs (which use some of those functions and data) to form executables.</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The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below, refers to any such software library or work which has been distributed under these terms. 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work based on the 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modification</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0043793D" w:rsidRPr="003B012F">
        <w:rPr>
          <w:rFonts w:asciiTheme="minorHAnsi" w:hAnsiTheme="minorHAnsi"/>
          <w:color w:val="000000"/>
          <w:sz w:val="22"/>
          <w:szCs w:val="22"/>
        </w:rPr>
        <w:t>"</w:t>
      </w:r>
      <w:r w:rsidRPr="003B012F">
        <w:rPr>
          <w:rFonts w:asciiTheme="minorHAnsi" w:hAnsiTheme="minorHAnsi"/>
          <w:color w:val="000000"/>
          <w:sz w:val="22"/>
          <w:szCs w:val="22"/>
        </w:rPr>
        <w:t>Source code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sidR="003B012F">
        <w:rPr>
          <w:rFonts w:asciiTheme="minorHAnsi" w:hAnsiTheme="minorHAnsi"/>
          <w:color w:val="000000"/>
          <w:sz w:val="22"/>
          <w:szCs w:val="22"/>
        </w:rPr>
        <w:br/>
      </w:r>
      <w:r w:rsidR="003B012F">
        <w:rPr>
          <w:rFonts w:asciiTheme="minorHAnsi" w:hAnsiTheme="minorHAnsi"/>
          <w:color w:val="000000"/>
          <w:sz w:val="22"/>
          <w:szCs w:val="22"/>
        </w:rPr>
        <w:br/>
      </w:r>
      <w:r w:rsidRPr="003B012F">
        <w:rPr>
          <w:rFonts w:asciiTheme="minorHAnsi" w:hAnsiTheme="minorHAnsi"/>
          <w:color w:val="000000"/>
          <w:sz w:val="22"/>
          <w:szCs w:val="22"/>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rsidR="003B012F" w:rsidRPr="00633A43" w:rsidRDefault="00704807" w:rsidP="003B012F">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verbatim copies of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w:t>
      </w:r>
      <w:r w:rsidR="003B012F" w:rsidRPr="00633A43">
        <w:rPr>
          <w:rFonts w:asciiTheme="minorHAnsi" w:hAnsiTheme="minorHAnsi"/>
          <w:color w:val="000000"/>
          <w:sz w:val="22"/>
          <w:szCs w:val="22"/>
        </w:rPr>
        <w:t xml:space="preserve"> License along with the Library.</w:t>
      </w:r>
      <w:r w:rsidR="003B012F" w:rsidRPr="00633A43">
        <w:rPr>
          <w:rFonts w:asciiTheme="minorHAnsi" w:hAnsiTheme="minorHAnsi"/>
          <w:color w:val="000000"/>
          <w:sz w:val="22"/>
          <w:szCs w:val="22"/>
        </w:rPr>
        <w:br/>
      </w:r>
      <w:r w:rsidR="003B012F" w:rsidRPr="00633A43">
        <w:rPr>
          <w:rFonts w:asciiTheme="minorHAnsi" w:hAnsiTheme="minorHAnsi"/>
          <w:color w:val="000000"/>
          <w:sz w:val="22"/>
          <w:szCs w:val="22"/>
        </w:rPr>
        <w:br/>
      </w:r>
      <w:r w:rsidRPr="00633A43">
        <w:rPr>
          <w:rFonts w:asciiTheme="minorHAnsi" w:hAnsiTheme="minorHAnsi"/>
          <w:color w:val="000000"/>
          <w:sz w:val="22"/>
          <w:szCs w:val="22"/>
        </w:rPr>
        <w:t>You may charge a fee for the physical act of transferring a copy, and you may at your option offer warranty protection in exchange for a fee.</w:t>
      </w:r>
    </w:p>
    <w:p w:rsidR="00633A43" w:rsidRDefault="00704807" w:rsidP="00633A43">
      <w:pPr>
        <w:pStyle w:val="p"/>
        <w:numPr>
          <w:ilvl w:val="0"/>
          <w:numId w:val="18"/>
        </w:numPr>
        <w:rPr>
          <w:rFonts w:asciiTheme="minorHAnsi" w:hAnsiTheme="minorHAnsi"/>
          <w:sz w:val="22"/>
          <w:szCs w:val="22"/>
        </w:rPr>
      </w:pPr>
      <w:r w:rsidRPr="003B012F">
        <w:rPr>
          <w:rFonts w:asciiTheme="minorHAnsi" w:hAnsiTheme="minorHAnsi"/>
          <w:color w:val="000000"/>
          <w:sz w:val="22"/>
          <w:szCs w:val="22"/>
        </w:rPr>
        <w:t>You may modify your copy or copies of the Library or any portion of it, thus forming a work based on the Library, and copy and distribute such modifications or work under the terms of Section 1 above, provided that you also meet all of these conditions:</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The modified work must itself be a software library.</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You must cause the files modified to carry prominent notices stating that you changed the files and the date of any change.</w:t>
      </w:r>
    </w:p>
    <w:p w:rsidR="00633A43" w:rsidRDefault="00633A43" w:rsidP="00633A43">
      <w:pPr>
        <w:pStyle w:val="p"/>
        <w:numPr>
          <w:ilvl w:val="1"/>
          <w:numId w:val="18"/>
        </w:numPr>
        <w:rPr>
          <w:rFonts w:asciiTheme="minorHAnsi" w:hAnsiTheme="minorHAnsi"/>
          <w:sz w:val="22"/>
          <w:szCs w:val="22"/>
        </w:rPr>
      </w:pPr>
      <w:r>
        <w:rPr>
          <w:rFonts w:asciiTheme="minorHAnsi" w:hAnsiTheme="minorHAnsi"/>
          <w:sz w:val="22"/>
          <w:szCs w:val="22"/>
        </w:rPr>
        <w:t>Y</w:t>
      </w:r>
      <w:r w:rsidR="00704807" w:rsidRPr="00633A43">
        <w:rPr>
          <w:rFonts w:asciiTheme="minorHAnsi" w:hAnsiTheme="minorHAnsi"/>
          <w:color w:val="000000"/>
          <w:sz w:val="22"/>
          <w:szCs w:val="22"/>
        </w:rPr>
        <w:t>ou must cause the whole of the work to be licensed at no charge to all third parties under the terms of this License.</w:t>
      </w:r>
    </w:p>
    <w:p w:rsidR="008D700F" w:rsidRPr="008D700F" w:rsidRDefault="00704807" w:rsidP="008D700F">
      <w:pPr>
        <w:pStyle w:val="p"/>
        <w:numPr>
          <w:ilvl w:val="1"/>
          <w:numId w:val="18"/>
        </w:numPr>
        <w:rPr>
          <w:rFonts w:asciiTheme="minorHAnsi" w:hAnsiTheme="minorHAnsi"/>
          <w:sz w:val="22"/>
          <w:szCs w:val="22"/>
        </w:rPr>
      </w:pPr>
      <w:r w:rsidRPr="00633A43">
        <w:rPr>
          <w:rFonts w:asciiTheme="minorHAnsi" w:hAnsiTheme="minorHAnsi"/>
          <w:color w:val="000000"/>
          <w:sz w:val="22"/>
          <w:szCs w:val="22"/>
        </w:rPr>
        <w:t>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r w:rsidR="008D700F">
        <w:rPr>
          <w:rFonts w:asciiTheme="minorHAnsi" w:hAnsiTheme="minorHAnsi"/>
          <w:sz w:val="22"/>
          <w:szCs w:val="22"/>
        </w:rPr>
        <w:br/>
      </w:r>
      <w:r w:rsidR="008D700F">
        <w:rPr>
          <w:rFonts w:asciiTheme="minorHAnsi" w:hAnsiTheme="minorHAnsi"/>
          <w:sz w:val="22"/>
          <w:szCs w:val="22"/>
        </w:rPr>
        <w:br/>
      </w:r>
      <w:r w:rsidRPr="008D700F">
        <w:rPr>
          <w:rFonts w:asciiTheme="minorHAnsi" w:hAnsiTheme="minorHAnsi"/>
          <w:color w:val="000000"/>
          <w:sz w:val="22"/>
          <w:szCs w:val="22"/>
        </w:rPr>
        <w:lastRenderedPageBreak/>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633A43" w:rsidRPr="008D700F" w:rsidRDefault="00704807" w:rsidP="008D700F">
      <w:pPr>
        <w:pStyle w:val="p"/>
        <w:ind w:left="2137"/>
        <w:rPr>
          <w:rFonts w:asciiTheme="minorHAnsi" w:hAnsiTheme="minorHAnsi"/>
          <w:sz w:val="22"/>
          <w:szCs w:val="22"/>
        </w:rPr>
      </w:pPr>
      <w:r w:rsidRPr="008D700F">
        <w:rPr>
          <w:rFonts w:asciiTheme="minorHAnsi" w:hAnsiTheme="minorHAnsi"/>
          <w:color w:val="000000"/>
          <w:sz w:val="22"/>
          <w:szCs w:val="22"/>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Thus, it is not the intent of this section to claim rights or contest your rights to work written entirely by you; rather, the intent is to exercise the right to control the distribution of derivative or collective works based on the Library.</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In addition, mere aggregation of another work not based on the Library with the Library (or with a work based on the Library) on a volume of a storage or distribution medium does not bring the other work under the scope of this License.</w:t>
      </w:r>
    </w:p>
    <w:p w:rsidR="00633A43" w:rsidRDefault="00704807" w:rsidP="00633A43">
      <w:pPr>
        <w:pStyle w:val="p"/>
        <w:numPr>
          <w:ilvl w:val="0"/>
          <w:numId w:val="18"/>
        </w:numPr>
        <w:rPr>
          <w:rFonts w:asciiTheme="minorHAnsi" w:hAnsiTheme="minorHAnsi"/>
          <w:sz w:val="22"/>
          <w:szCs w:val="22"/>
        </w:rPr>
      </w:pPr>
      <w:r w:rsidRPr="00904386">
        <w:rPr>
          <w:rFonts w:asciiTheme="minorHAnsi" w:hAnsiTheme="minorHAnsi"/>
          <w:color w:val="000000"/>
          <w:sz w:val="22"/>
          <w:szCs w:val="22"/>
        </w:rPr>
        <w:t>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Once this change is made in a given copy, it is irreversible for that copy, so the ordinary GNU General Public License applies to all subsequent copies and derivative works made from that copy.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option is useful when you wish to copy part of the code of the Library into a program that is not a library.</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 xml:space="preserve">A program that contains no derivative of any portion of the Library, but is designed to work with the Library by being compiled or linked with it, is called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work that uses </w:t>
      </w:r>
      <w:r w:rsidRPr="00633A43">
        <w:rPr>
          <w:rFonts w:asciiTheme="minorHAnsi" w:hAnsiTheme="minorHAnsi"/>
          <w:color w:val="000000"/>
          <w:sz w:val="22"/>
          <w:szCs w:val="22"/>
        </w:rPr>
        <w:lastRenderedPageBreak/>
        <w:t>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Such a work, in isolation, is not a derivative work of the Library, and therefore falls outside the scope of this License.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However, linking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creates an executable that is a derivative of the Library (because it contains portions of the Library), rather than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The executable is therefore covered by this License. Section 6 states terms for distribution of such executables.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When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Otherwise, if the work is a derivative of the Library, you may distribute the object code for the work under the terms of Section 6. Any executables containing that work also fall under Section 6, whether or not they are linked directly with the Library itself.</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 xml:space="preserve">As an exception to the Sections above, you may also combine or link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to produce a work containing portions of the Library, and distribute that work under terms of your choice, provided that the terms permit modification of the work for the customer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own use and reverse engineering for debugging such modifications.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rsidR="00633A43"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Use a suitable shared library mechanism for linking with the Library. A suitable mechanism is one that (1) uses at run time a copy of the library already present on the user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s computer system, rather than copying library functions into the executable, and (2) will operate properly with a modified version of the library, </w:t>
      </w:r>
      <w:r w:rsidRPr="00633A43">
        <w:rPr>
          <w:rFonts w:asciiTheme="minorHAnsi" w:hAnsiTheme="minorHAnsi"/>
          <w:color w:val="000000"/>
          <w:sz w:val="22"/>
          <w:szCs w:val="22"/>
        </w:rPr>
        <w:lastRenderedPageBreak/>
        <w:t>if the user installs one, as long as the modified version is interface-compatible with the version that the work was made with.</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Accompany the work with a written offer, valid for at least three years, to give the same user the materials specified in Subsection 6a, above, for a charge no more than the cost of performing this distribution.</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If distribution of the work is made by offering access to copy from a designated place, offer equivalent access to copy the above specified materials from the same place.</w:t>
      </w:r>
    </w:p>
    <w:p w:rsidR="008C6981"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Verify that the user has already received a copy of these materials or that you have already sent this user a copy.</w:t>
      </w:r>
    </w:p>
    <w:p w:rsidR="00633A43" w:rsidRDefault="00704807" w:rsidP="00633A43">
      <w:pPr>
        <w:pStyle w:val="p"/>
        <w:ind w:left="2137"/>
        <w:rPr>
          <w:rFonts w:asciiTheme="minorHAnsi" w:hAnsiTheme="minorHAnsi"/>
          <w:sz w:val="22"/>
          <w:szCs w:val="22"/>
        </w:rPr>
      </w:pPr>
      <w:r w:rsidRPr="00904386">
        <w:rPr>
          <w:rFonts w:asciiTheme="minorHAnsi" w:hAnsiTheme="minorHAnsi"/>
          <w:color w:val="000000"/>
          <w:sz w:val="22"/>
          <w:szCs w:val="22"/>
        </w:rPr>
        <w:t xml:space="preserve">For an executable, the required form of the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r w:rsidR="00633A43">
        <w:rPr>
          <w:rFonts w:asciiTheme="minorHAnsi" w:hAnsiTheme="minorHAnsi"/>
          <w:sz w:val="22"/>
          <w:szCs w:val="22"/>
        </w:rPr>
        <w:br/>
      </w:r>
      <w:r w:rsidR="00633A43">
        <w:rPr>
          <w:rFonts w:asciiTheme="minorHAnsi" w:hAnsiTheme="minorHAnsi"/>
          <w:sz w:val="22"/>
          <w:szCs w:val="22"/>
        </w:rPr>
        <w:br/>
      </w:r>
      <w:r w:rsidRPr="00904386">
        <w:rPr>
          <w:rFonts w:asciiTheme="minorHAnsi" w:hAnsiTheme="minorHAnsi"/>
          <w:color w:val="000000"/>
          <w:sz w:val="22"/>
          <w:szCs w:val="22"/>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rsidR="00633A43" w:rsidRDefault="00704807" w:rsidP="00633A43">
      <w:pPr>
        <w:pStyle w:val="p"/>
        <w:numPr>
          <w:ilvl w:val="0"/>
          <w:numId w:val="20"/>
        </w:numPr>
        <w:rPr>
          <w:rFonts w:asciiTheme="minorHAnsi" w:hAnsiTheme="minorHAnsi"/>
          <w:sz w:val="22"/>
          <w:szCs w:val="22"/>
        </w:rPr>
      </w:pPr>
      <w:r w:rsidRPr="00904386">
        <w:rPr>
          <w:rFonts w:asciiTheme="minorHAnsi" w:hAnsiTheme="minorHAnsi"/>
          <w:color w:val="000000"/>
          <w:sz w:val="22"/>
          <w:szCs w:val="22"/>
        </w:rPr>
        <w:t>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rsid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Accompany the combined library with a copy of the same work based on the Library,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with any other library facilities. This must be distributed under the terms of the Sections above.</w:t>
      </w:r>
    </w:p>
    <w:p w:rsidR="00633A43" w:rsidRP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Give prominent notice with the combined library of the fact that part of it is a work based on the Library, and explaining where to find the accompanying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form of the same work.</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w:t>
      </w:r>
      <w:r w:rsidRPr="00633A43">
        <w:rPr>
          <w:rFonts w:asciiTheme="minorHAnsi" w:hAnsiTheme="minorHAnsi"/>
          <w:color w:val="000000"/>
          <w:sz w:val="22"/>
          <w:szCs w:val="22"/>
        </w:rPr>
        <w:lastRenderedPageBreak/>
        <w:t>your acceptance of this License to do so, and all its terms and conditions for copying, distributing or modifying the Library or works based on it.</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exercise of the rights granted herein. You are not responsible for enforcing compliance by third parties with this License.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any portion of this section is held invalid or unenforceable under any particular circumstance, the balance of the section is intended to apply, and the section as a whole is intended to apply in other circumstances.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section is intended to make thoroughly clear what is believed to be a consequence of the rest of this License.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203C56" w:rsidRDefault="00704807" w:rsidP="00203C56">
      <w:pPr>
        <w:pStyle w:val="p"/>
        <w:numPr>
          <w:ilvl w:val="0"/>
          <w:numId w:val="20"/>
        </w:numPr>
        <w:rPr>
          <w:rFonts w:asciiTheme="minorHAnsi" w:hAnsiTheme="minorHAnsi"/>
          <w:sz w:val="22"/>
          <w:szCs w:val="22"/>
        </w:rPr>
      </w:pPr>
      <w:r w:rsidRPr="00633A43">
        <w:rPr>
          <w:rFonts w:asciiTheme="minorHAnsi" w:hAnsiTheme="minorHAnsi"/>
          <w:color w:val="000000"/>
          <w:sz w:val="22"/>
          <w:szCs w:val="22"/>
        </w:rPr>
        <w:t>The Free Software Foundation may publish revised and/or new versions of the Lesser General Public License from time to time. Such new versions will be similar in spirit to the present version, but may differ in detail to address new problems or concerns.</w:t>
      </w:r>
      <w:r w:rsidR="00203C56">
        <w:rPr>
          <w:rFonts w:asciiTheme="minorHAnsi" w:hAnsiTheme="minorHAnsi"/>
          <w:sz w:val="22"/>
          <w:szCs w:val="22"/>
        </w:rPr>
        <w:br/>
      </w:r>
      <w:r w:rsidR="00203C56">
        <w:rPr>
          <w:rFonts w:asciiTheme="minorHAnsi" w:hAnsiTheme="minorHAnsi"/>
          <w:sz w:val="22"/>
          <w:szCs w:val="22"/>
        </w:rPr>
        <w:br/>
      </w:r>
      <w:r w:rsidRPr="00203C56">
        <w:rPr>
          <w:rFonts w:asciiTheme="minorHAnsi" w:hAnsiTheme="minorHAnsi"/>
          <w:color w:val="000000"/>
          <w:sz w:val="22"/>
          <w:szCs w:val="22"/>
        </w:rPr>
        <w:t xml:space="preserve">Each version is given a distinguishing version number. If the Library specifies a version number of this License which applies to it and </w:t>
      </w:r>
      <w:r w:rsidR="0043793D" w:rsidRPr="00203C56">
        <w:rPr>
          <w:rFonts w:asciiTheme="minorHAnsi" w:hAnsiTheme="minorHAnsi"/>
          <w:color w:val="000000"/>
          <w:sz w:val="22"/>
          <w:szCs w:val="22"/>
        </w:rPr>
        <w:t>"</w:t>
      </w:r>
      <w:r w:rsidRPr="00203C56">
        <w:rPr>
          <w:rFonts w:asciiTheme="minorHAnsi" w:hAnsiTheme="minorHAnsi"/>
          <w:color w:val="000000"/>
          <w:sz w:val="22"/>
          <w:szCs w:val="22"/>
        </w:rPr>
        <w:t>any later version</w:t>
      </w:r>
      <w:r w:rsidR="0043793D" w:rsidRPr="00203C56">
        <w:rPr>
          <w:rFonts w:asciiTheme="minorHAnsi" w:hAnsiTheme="minorHAnsi"/>
          <w:color w:val="000000"/>
          <w:sz w:val="22"/>
          <w:szCs w:val="22"/>
        </w:rPr>
        <w:t>"</w:t>
      </w:r>
      <w:r w:rsidRPr="00203C56">
        <w:rPr>
          <w:rFonts w:asciiTheme="minorHAnsi" w:hAnsiTheme="minorHAnsi"/>
          <w:color w:val="000000"/>
          <w:sz w:val="22"/>
          <w:szCs w:val="22"/>
        </w:rPr>
        <w:t xml:space="preserve">, you have the option of following the terms and conditions either of that version or of any later version </w:t>
      </w:r>
      <w:r w:rsidRPr="00203C56">
        <w:rPr>
          <w:rFonts w:asciiTheme="minorHAnsi" w:hAnsiTheme="minorHAnsi"/>
          <w:color w:val="000000"/>
          <w:sz w:val="22"/>
          <w:szCs w:val="22"/>
        </w:rPr>
        <w:lastRenderedPageBreak/>
        <w:t>published by the Free Software Foundation. If the Library does not specify a license version number, you may choose any version ever published by the Free Software Foundation.</w:t>
      </w:r>
    </w:p>
    <w:p w:rsidR="008C6981" w:rsidRPr="00203C56" w:rsidRDefault="00704807" w:rsidP="00203C56">
      <w:pPr>
        <w:pStyle w:val="p"/>
        <w:numPr>
          <w:ilvl w:val="0"/>
          <w:numId w:val="20"/>
        </w:numPr>
        <w:rPr>
          <w:rFonts w:asciiTheme="minorHAnsi" w:hAnsiTheme="minorHAnsi"/>
          <w:sz w:val="22"/>
          <w:szCs w:val="22"/>
        </w:rPr>
      </w:pPr>
      <w:r w:rsidRPr="00203C56">
        <w:rPr>
          <w:rFonts w:asciiTheme="minorHAnsi" w:hAnsiTheme="minorHAnsi"/>
          <w:color w:val="000000"/>
          <w:sz w:val="22"/>
          <w:szCs w:val="22"/>
        </w:rPr>
        <w:t>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8C6981" w:rsidRPr="00E425CF" w:rsidRDefault="00704807">
      <w:pPr>
        <w:pStyle w:val="h4"/>
        <w:rPr>
          <w:rFonts w:asciiTheme="minorHAnsi" w:hAnsiTheme="minorHAnsi"/>
        </w:rPr>
      </w:pPr>
      <w:r w:rsidRPr="00E425CF">
        <w:rPr>
          <w:rFonts w:asciiTheme="minorHAnsi" w:hAnsiTheme="minorHAnsi"/>
          <w:color w:val="000000"/>
        </w:rPr>
        <w:t>NO WARRANTY</w:t>
      </w:r>
    </w:p>
    <w:p w:rsidR="00203C56" w:rsidRDefault="00704807" w:rsidP="00203C56">
      <w:pPr>
        <w:pStyle w:val="p"/>
        <w:numPr>
          <w:ilvl w:val="0"/>
          <w:numId w:val="22"/>
        </w:numPr>
        <w:rPr>
          <w:rFonts w:asciiTheme="minorHAnsi" w:hAnsiTheme="minorHAnsi"/>
          <w:sz w:val="22"/>
          <w:szCs w:val="22"/>
        </w:rPr>
      </w:pPr>
      <w:r w:rsidRPr="00904386">
        <w:rPr>
          <w:rFonts w:asciiTheme="minorHAnsi" w:hAnsiTheme="minorHAnsi"/>
          <w:color w:val="000000"/>
          <w:sz w:val="22"/>
          <w:szCs w:val="22"/>
        </w:rPr>
        <w:t xml:space="preserve">BECAUSE THE LIBRARY IS LICENSED FREE OF CHARGE, THERE IS NO WARRANTY FOR THE LIBRARY, TO THE EXTENT PERMITTED BY APPLICABLE LAW. EXCEPT WHEN OTHERWISE STATED IN WRITING THE COPYRIGHT HOLDERS AND/OR OTHER PARTIES PROVIDE THE LIBRARY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rsidR="008C6981" w:rsidRPr="00203C56" w:rsidRDefault="00704807" w:rsidP="00203C56">
      <w:pPr>
        <w:pStyle w:val="p"/>
        <w:numPr>
          <w:ilvl w:val="0"/>
          <w:numId w:val="22"/>
        </w:numPr>
        <w:rPr>
          <w:rFonts w:asciiTheme="minorHAnsi" w:hAnsiTheme="minorHAnsi"/>
          <w:sz w:val="22"/>
          <w:szCs w:val="22"/>
        </w:rPr>
      </w:pPr>
      <w:r w:rsidRPr="00203C56">
        <w:rPr>
          <w:rFonts w:asciiTheme="minorHAnsi" w:hAnsiTheme="minorHAnsi"/>
          <w:color w:val="000000"/>
          <w:sz w:val="22"/>
          <w:szCs w:val="22"/>
        </w:rPr>
        <w:t>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rsidR="008C6981" w:rsidRPr="00E425CF" w:rsidRDefault="008C6981">
      <w:pPr>
        <w:pStyle w:val="h4"/>
        <w:rPr>
          <w:rFonts w:asciiTheme="minorHAnsi" w:hAnsiTheme="minorHAnsi"/>
        </w:rPr>
      </w:pPr>
    </w:p>
    <w:p w:rsidR="00DA7563" w:rsidRDefault="00DA7563">
      <w:pPr>
        <w:rPr>
          <w:rFonts w:asciiTheme="minorHAnsi" w:hAnsiTheme="minorHAnsi" w:cs="Arial Narrow"/>
          <w:b/>
          <w:bCs/>
          <w:color w:val="000000"/>
          <w:sz w:val="40"/>
          <w:szCs w:val="40"/>
        </w:rPr>
      </w:pPr>
      <w:r>
        <w:br w:type="page"/>
      </w:r>
    </w:p>
    <w:p w:rsidR="008C6981" w:rsidRPr="00E425CF" w:rsidRDefault="00050FD3" w:rsidP="00904386">
      <w:pPr>
        <w:pStyle w:val="Heading2"/>
      </w:pPr>
      <w:r w:rsidRPr="00E425CF">
        <w:lastRenderedPageBreak/>
        <w:fldChar w:fldCharType="begin"/>
      </w:r>
      <w:r w:rsidR="00704807" w:rsidRPr="00E425CF">
        <w:instrText xml:space="preserve"> XE "LZ4" </w:instrText>
      </w:r>
      <w:r w:rsidRPr="00E425CF">
        <w:fldChar w:fldCharType="end"/>
      </w:r>
      <w:bookmarkStart w:id="10" w:name="_Toc439849491"/>
      <w:r w:rsidR="00704807" w:rsidRPr="00E425CF">
        <w:t>LZ4 - Fast LZ compression algorithm</w:t>
      </w:r>
      <w:bookmarkEnd w:id="10"/>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version r97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LZ4 - Fast LZ compression algorithm</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2011-2013,</w:t>
      </w:r>
      <w:r w:rsidR="00BE6D70">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BSD 2-Clause License (http://www.opensource.org/licenses/bsd-license.php)</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Redistribution and use in source and binary forms, with or without modification, are permitted provided that the following conditions are met:</w:t>
      </w:r>
    </w:p>
    <w:p w:rsidR="008C6981" w:rsidRPr="00904386" w:rsidRDefault="00704807" w:rsidP="00203C56">
      <w:pPr>
        <w:pStyle w:val="li"/>
        <w:numPr>
          <w:ilvl w:val="0"/>
          <w:numId w:val="3"/>
        </w:numPr>
        <w:tabs>
          <w:tab w:val="clear" w:pos="1980"/>
          <w:tab w:val="num" w:pos="2127"/>
        </w:tabs>
        <w:spacing w:before="223"/>
        <w:ind w:left="2127" w:hanging="353"/>
        <w:rPr>
          <w:rFonts w:asciiTheme="minorHAnsi" w:hAnsiTheme="minorHAnsi"/>
          <w:sz w:val="22"/>
          <w:szCs w:val="22"/>
        </w:rPr>
      </w:pPr>
      <w:r w:rsidRPr="00904386">
        <w:rPr>
          <w:rFonts w:asciiTheme="minorHAnsi" w:hAnsiTheme="minorHAnsi"/>
          <w:color w:val="000000"/>
          <w:sz w:val="22"/>
          <w:szCs w:val="22"/>
        </w:rPr>
        <w:t>Redistributions of source code must retain the above copyright notice, this list of conditions and the following disclaimer.</w:t>
      </w:r>
    </w:p>
    <w:p w:rsidR="008C6981" w:rsidRPr="00904386" w:rsidRDefault="00704807" w:rsidP="00203C56">
      <w:pPr>
        <w:pStyle w:val="li"/>
        <w:numPr>
          <w:ilvl w:val="0"/>
          <w:numId w:val="3"/>
        </w:numPr>
        <w:tabs>
          <w:tab w:val="clear" w:pos="1980"/>
          <w:tab w:val="num" w:pos="2127"/>
        </w:tabs>
        <w:spacing w:after="160"/>
        <w:ind w:left="2127" w:hanging="353"/>
        <w:rPr>
          <w:rFonts w:asciiTheme="minorHAnsi" w:hAnsiTheme="minorHAnsi"/>
          <w:sz w:val="22"/>
          <w:szCs w:val="22"/>
        </w:rPr>
      </w:pPr>
      <w:r w:rsidRPr="00904386">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You can contact the author at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homepage : http://fastcompression.blogspot.com/p/lz4.html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source repository : http://code.google.com/p/lz4/ [^]</w:t>
      </w:r>
    </w:p>
    <w:p w:rsidR="00DA7563" w:rsidRDefault="00DA7563">
      <w:pPr>
        <w:rPr>
          <w:rFonts w:asciiTheme="minorHAnsi" w:hAnsiTheme="minorHAnsi" w:cs="Arial Narrow"/>
          <w:b/>
          <w:bCs/>
          <w:color w:val="000000"/>
          <w:sz w:val="40"/>
          <w:szCs w:val="40"/>
        </w:rPr>
      </w:pPr>
      <w:r>
        <w:br w:type="page"/>
      </w:r>
    </w:p>
    <w:p w:rsidR="008C6981" w:rsidRPr="00E425CF" w:rsidRDefault="00050FD3" w:rsidP="00904386">
      <w:pPr>
        <w:pStyle w:val="Heading2"/>
      </w:pPr>
      <w:r w:rsidRPr="00E425CF">
        <w:lastRenderedPageBreak/>
        <w:fldChar w:fldCharType="begin"/>
      </w:r>
      <w:r w:rsidR="00704807" w:rsidRPr="00E425CF">
        <w:instrText xml:space="preserve"> XE "zlib" </w:instrText>
      </w:r>
      <w:r w:rsidRPr="00E425CF">
        <w:fldChar w:fldCharType="end"/>
      </w:r>
      <w:bookmarkStart w:id="11" w:name="_Toc439849492"/>
      <w:proofErr w:type="spellStart"/>
      <w:r w:rsidR="00704807" w:rsidRPr="00E425CF">
        <w:t>zlib</w:t>
      </w:r>
      <w:proofErr w:type="spellEnd"/>
      <w:r w:rsidR="00704807" w:rsidRPr="00E425CF">
        <w:t>, version 1.2.5</w:t>
      </w:r>
      <w:bookmarkEnd w:id="11"/>
      <w:r w:rsidR="00704807" w:rsidRPr="00E425CF">
        <w:t xml:space="preserve">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1995-2010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"Jean-loup Gailly"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Pr="00904386">
        <w:rPr>
          <w:rFonts w:asciiTheme="minorHAnsi" w:hAnsiTheme="minorHAnsi"/>
          <w:color w:val="000000"/>
          <w:sz w:val="22"/>
          <w:szCs w:val="22"/>
        </w:rPr>
        <w:t xml:space="preserve"> and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"Mark Adler"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Mark Adler</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w:t>
      </w:r>
      <w:r w:rsidR="0043793D">
        <w:rPr>
          <w:rFonts w:asciiTheme="minorHAnsi" w:hAnsiTheme="minorHAnsi"/>
          <w:color w:val="000000"/>
          <w:sz w:val="22"/>
          <w:szCs w:val="22"/>
        </w:rPr>
        <w:t>'</w:t>
      </w:r>
      <w:r w:rsidRPr="00904386">
        <w:rPr>
          <w:rFonts w:asciiTheme="minorHAnsi" w:hAnsiTheme="minorHAnsi"/>
          <w:color w:val="000000"/>
          <w:sz w:val="22"/>
          <w:szCs w:val="22"/>
        </w:rPr>
        <w:t>as-is</w:t>
      </w:r>
      <w:r w:rsidR="0043793D">
        <w:rPr>
          <w:rFonts w:asciiTheme="minorHAnsi" w:hAnsiTheme="minorHAnsi"/>
          <w:color w:val="000000"/>
          <w:sz w:val="22"/>
          <w:szCs w:val="22"/>
        </w:rPr>
        <w:t>'</w:t>
      </w:r>
      <w:r w:rsidRPr="00904386">
        <w:rPr>
          <w:rFonts w:asciiTheme="minorHAnsi" w:hAnsiTheme="minorHAnsi"/>
          <w:color w:val="000000"/>
          <w:sz w:val="22"/>
          <w:szCs w:val="22"/>
        </w:rPr>
        <w:t>, without any express or implied warranty. In no event will the authors be held liable for any damages arising from the use of this software.</w:t>
      </w:r>
    </w:p>
    <w:p w:rsidR="00203C56" w:rsidRDefault="00704807" w:rsidP="00203C56">
      <w:pPr>
        <w:pStyle w:val="p"/>
        <w:rPr>
          <w:rFonts w:asciiTheme="minorHAnsi" w:hAnsiTheme="minorHAnsi"/>
          <w:color w:val="000000"/>
          <w:sz w:val="22"/>
          <w:szCs w:val="22"/>
        </w:rPr>
      </w:pPr>
      <w:r w:rsidRPr="00904386">
        <w:rPr>
          <w:rFonts w:asciiTheme="minorHAnsi" w:hAnsiTheme="minorHAnsi"/>
          <w:color w:val="000000"/>
          <w:sz w:val="22"/>
          <w:szCs w:val="22"/>
        </w:rPr>
        <w:t>Permission is granted to anyone to use this software for any purpose, including commercial applications, and to alter it and redistribute it freely, subject to the following restrictions:</w:t>
      </w:r>
    </w:p>
    <w:p w:rsidR="00203C56" w:rsidRDefault="00704807" w:rsidP="00203C56">
      <w:pPr>
        <w:pStyle w:val="p"/>
        <w:numPr>
          <w:ilvl w:val="0"/>
          <w:numId w:val="23"/>
        </w:numPr>
        <w:rPr>
          <w:rFonts w:asciiTheme="minorHAnsi" w:hAnsiTheme="minorHAnsi"/>
          <w:color w:val="000000"/>
          <w:sz w:val="22"/>
          <w:szCs w:val="22"/>
        </w:rPr>
      </w:pPr>
      <w:r w:rsidRPr="00203C56">
        <w:rPr>
          <w:rFonts w:asciiTheme="minorHAnsi" w:hAnsiTheme="minorHAnsi"/>
          <w:color w:val="000000"/>
          <w:sz w:val="22"/>
          <w:szCs w:val="22"/>
        </w:rPr>
        <w:t>The origin of this software must not be misrepresented; you must not claim that you wrote the original software. If you use this software in a product, an acknowledgment in the product documentation would be appreciated but is not required.</w:t>
      </w:r>
    </w:p>
    <w:p w:rsidR="00203C56" w:rsidRDefault="00704807" w:rsidP="00203C56">
      <w:pPr>
        <w:pStyle w:val="p"/>
        <w:numPr>
          <w:ilvl w:val="0"/>
          <w:numId w:val="23"/>
        </w:numPr>
        <w:rPr>
          <w:rFonts w:asciiTheme="minorHAnsi" w:hAnsiTheme="minorHAnsi"/>
          <w:color w:val="000000"/>
          <w:sz w:val="22"/>
          <w:szCs w:val="22"/>
        </w:rPr>
      </w:pPr>
      <w:r w:rsidRPr="00203C56">
        <w:rPr>
          <w:rFonts w:asciiTheme="minorHAnsi" w:hAnsiTheme="minorHAnsi"/>
          <w:color w:val="000000"/>
          <w:sz w:val="22"/>
          <w:szCs w:val="22"/>
        </w:rPr>
        <w:t>Altered source versions must be plainly marked as such, and must not be misrepresented as being the original software.</w:t>
      </w:r>
    </w:p>
    <w:p w:rsidR="008C6981" w:rsidRPr="00904386" w:rsidRDefault="00704807" w:rsidP="00203C56">
      <w:pPr>
        <w:pStyle w:val="p"/>
        <w:numPr>
          <w:ilvl w:val="0"/>
          <w:numId w:val="23"/>
        </w:numPr>
        <w:rPr>
          <w:rFonts w:asciiTheme="minorHAnsi" w:hAnsiTheme="minorHAnsi"/>
          <w:sz w:val="22"/>
          <w:szCs w:val="22"/>
        </w:rPr>
      </w:pPr>
      <w:r w:rsidRPr="00203C56">
        <w:rPr>
          <w:rFonts w:asciiTheme="minorHAnsi" w:hAnsiTheme="minorHAnsi"/>
          <w:color w:val="000000"/>
          <w:sz w:val="22"/>
          <w:szCs w:val="22"/>
        </w:rPr>
        <w:t>This notice</w:t>
      </w:r>
      <w:r w:rsidRPr="00904386">
        <w:rPr>
          <w:rFonts w:asciiTheme="minorHAnsi" w:hAnsiTheme="minorHAnsi"/>
          <w:color w:val="000000"/>
          <w:sz w:val="22"/>
          <w:szCs w:val="22"/>
        </w:rPr>
        <w:t xml:space="preserve"> may not be removed or altered from any source distribution.</w:t>
      </w:r>
    </w:p>
    <w:p w:rsidR="00BE6D70" w:rsidRPr="00203C56" w:rsidRDefault="00BE6D70" w:rsidP="00BE6D70">
      <w:pPr>
        <w:pStyle w:val="p"/>
        <w:rPr>
          <w:rFonts w:asciiTheme="minorHAnsi" w:hAnsiTheme="minorHAnsi"/>
          <w:color w:val="000000"/>
          <w:sz w:val="22"/>
          <w:szCs w:val="22"/>
        </w:rPr>
      </w:pP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Pr>
          <w:rFonts w:asciiTheme="minorHAnsi" w:hAnsiTheme="minorHAnsi"/>
          <w:color w:val="000000"/>
          <w:sz w:val="22"/>
          <w:szCs w:val="22"/>
        </w:rPr>
        <w:tab/>
      </w:r>
      <w:r>
        <w:rPr>
          <w:rFonts w:asciiTheme="minorHAnsi" w:hAnsiTheme="minorHAnsi"/>
          <w:color w:val="000000"/>
          <w:sz w:val="22"/>
          <w:szCs w:val="22"/>
        </w:rPr>
        <w:tab/>
      </w:r>
      <w:r w:rsidRPr="00904386">
        <w:rPr>
          <w:rFonts w:asciiTheme="minorHAnsi" w:hAnsiTheme="minorHAnsi"/>
          <w:color w:val="000000"/>
          <w:sz w:val="22"/>
          <w:szCs w:val="22"/>
        </w:rPr>
        <w:t>Mark Adler</w:t>
      </w:r>
      <w:r>
        <w:rPr>
          <w:rFonts w:asciiTheme="minorHAnsi" w:hAnsiTheme="minorHAnsi"/>
          <w:color w:val="000000"/>
          <w:sz w:val="22"/>
          <w:szCs w:val="22"/>
        </w:rPr>
        <w:br/>
      </w:r>
      <w:r w:rsidRPr="002E03F0">
        <w:rPr>
          <w:rFonts w:asciiTheme="minorHAnsi" w:hAnsiTheme="minorHAnsi"/>
          <w:color w:val="000000"/>
          <w:sz w:val="22"/>
          <w:szCs w:val="22"/>
        </w:rPr>
        <w:t>jloup@gzip.org</w:t>
      </w:r>
      <w:r>
        <w:rPr>
          <w:rFonts w:asciiTheme="minorHAnsi" w:hAnsiTheme="minorHAnsi"/>
          <w:color w:val="000000"/>
          <w:sz w:val="22"/>
          <w:szCs w:val="22"/>
        </w:rPr>
        <w:tab/>
      </w:r>
      <w:r>
        <w:rPr>
          <w:rFonts w:asciiTheme="minorHAnsi" w:hAnsiTheme="minorHAnsi"/>
          <w:color w:val="000000"/>
          <w:sz w:val="22"/>
          <w:szCs w:val="22"/>
        </w:rPr>
        <w:tab/>
      </w:r>
      <w:r w:rsidRPr="002E03F0">
        <w:rPr>
          <w:rFonts w:asciiTheme="minorHAnsi" w:hAnsiTheme="minorHAnsi"/>
          <w:color w:val="000000"/>
          <w:sz w:val="22"/>
          <w:szCs w:val="22"/>
        </w:rPr>
        <w:t>madler@alumni.caltech.edu</w:t>
      </w:r>
    </w:p>
    <w:p w:rsidR="00DA7563" w:rsidRDefault="00DA7563">
      <w:pPr>
        <w:rPr>
          <w:rFonts w:asciiTheme="minorHAnsi" w:hAnsiTheme="minorHAnsi" w:cs="Arial Narrow"/>
          <w:b/>
          <w:bCs/>
          <w:color w:val="000000"/>
          <w:sz w:val="40"/>
          <w:szCs w:val="40"/>
        </w:rPr>
      </w:pPr>
      <w:r>
        <w:br w:type="page"/>
      </w:r>
    </w:p>
    <w:p w:rsidR="008C6981" w:rsidRPr="00E425CF" w:rsidRDefault="00050FD3" w:rsidP="00904386">
      <w:pPr>
        <w:pStyle w:val="Heading2"/>
      </w:pPr>
      <w:r w:rsidRPr="00E425CF">
        <w:lastRenderedPageBreak/>
        <w:fldChar w:fldCharType="begin"/>
      </w:r>
      <w:r w:rsidR="00704807" w:rsidRPr="00E425CF">
        <w:instrText xml:space="preserve"> XE "zlib" </w:instrText>
      </w:r>
      <w:r w:rsidRPr="00E425CF">
        <w:fldChar w:fldCharType="end"/>
      </w:r>
      <w:bookmarkStart w:id="12" w:name="_Toc439849493"/>
      <w:proofErr w:type="spellStart"/>
      <w:r w:rsidR="00704807" w:rsidRPr="00E425CF">
        <w:t>zlib</w:t>
      </w:r>
      <w:proofErr w:type="spellEnd"/>
      <w:r w:rsidR="00704807" w:rsidRPr="00E425CF">
        <w:t>, version 1.2.8</w:t>
      </w:r>
      <w:bookmarkEnd w:id="12"/>
      <w:r w:rsidR="00704807" w:rsidRPr="00E425CF">
        <w:t xml:space="preserve">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1995-201</w:t>
      </w:r>
      <w:r w:rsidR="002E03F0">
        <w:rPr>
          <w:rFonts w:asciiTheme="minorHAnsi" w:hAnsiTheme="minorHAnsi"/>
          <w:color w:val="000000"/>
          <w:sz w:val="22"/>
          <w:szCs w:val="22"/>
        </w:rPr>
        <w:t>3</w:t>
      </w:r>
      <w:r w:rsidRPr="00904386">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"Jean-loup Gailly"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Pr="00904386">
        <w:rPr>
          <w:rFonts w:asciiTheme="minorHAnsi" w:hAnsiTheme="minorHAnsi"/>
          <w:color w:val="000000"/>
          <w:sz w:val="22"/>
          <w:szCs w:val="22"/>
        </w:rPr>
        <w:t xml:space="preserve"> and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"Mark Adler"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Mark Adler</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w:t>
      </w:r>
      <w:r w:rsidR="0043793D">
        <w:rPr>
          <w:rFonts w:asciiTheme="minorHAnsi" w:hAnsiTheme="minorHAnsi"/>
          <w:color w:val="000000"/>
          <w:sz w:val="22"/>
          <w:szCs w:val="22"/>
        </w:rPr>
        <w:t>'</w:t>
      </w:r>
      <w:r w:rsidRPr="00904386">
        <w:rPr>
          <w:rFonts w:asciiTheme="minorHAnsi" w:hAnsiTheme="minorHAnsi"/>
          <w:color w:val="000000"/>
          <w:sz w:val="22"/>
          <w:szCs w:val="22"/>
        </w:rPr>
        <w:t>as-is</w:t>
      </w:r>
      <w:r w:rsidR="0043793D">
        <w:rPr>
          <w:rFonts w:asciiTheme="minorHAnsi" w:hAnsiTheme="minorHAnsi"/>
          <w:color w:val="000000"/>
          <w:sz w:val="22"/>
          <w:szCs w:val="22"/>
        </w:rPr>
        <w:t>'</w:t>
      </w:r>
      <w:r w:rsidRPr="00904386">
        <w:rPr>
          <w:rFonts w:asciiTheme="minorHAnsi" w:hAnsiTheme="minorHAnsi"/>
          <w:color w:val="000000"/>
          <w:sz w:val="22"/>
          <w:szCs w:val="22"/>
        </w:rPr>
        <w:t>, without any express or implied warranty. In no event will the authors be held liable for any damages arising from the use of this software.</w:t>
      </w:r>
    </w:p>
    <w:p w:rsidR="00203C56" w:rsidRDefault="00704807" w:rsidP="00203C56">
      <w:pPr>
        <w:pStyle w:val="p"/>
        <w:rPr>
          <w:rFonts w:asciiTheme="minorHAnsi" w:hAnsiTheme="minorHAnsi"/>
          <w:color w:val="000000"/>
          <w:sz w:val="22"/>
          <w:szCs w:val="22"/>
        </w:rPr>
      </w:pPr>
      <w:r w:rsidRPr="00904386">
        <w:rPr>
          <w:rFonts w:asciiTheme="minorHAnsi" w:hAnsiTheme="minorHAnsi"/>
          <w:color w:val="000000"/>
          <w:sz w:val="22"/>
          <w:szCs w:val="22"/>
        </w:rPr>
        <w:t>Permission is granted to anyone to use this software for any purpose, including commercial applications, and to alter it and redistribute it freely, subject to the following restrictions:</w:t>
      </w:r>
    </w:p>
    <w:p w:rsidR="00203C56" w:rsidRDefault="00704807" w:rsidP="00203C56">
      <w:pPr>
        <w:pStyle w:val="p"/>
        <w:numPr>
          <w:ilvl w:val="0"/>
          <w:numId w:val="24"/>
        </w:numPr>
        <w:rPr>
          <w:rFonts w:asciiTheme="minorHAnsi" w:hAnsiTheme="minorHAnsi"/>
          <w:color w:val="000000"/>
          <w:sz w:val="22"/>
          <w:szCs w:val="22"/>
        </w:rPr>
      </w:pPr>
      <w:r w:rsidRPr="00203C56">
        <w:rPr>
          <w:rFonts w:asciiTheme="minorHAnsi" w:hAnsiTheme="minorHAnsi"/>
          <w:color w:val="000000"/>
          <w:sz w:val="22"/>
          <w:szCs w:val="22"/>
        </w:rPr>
        <w:t>The origin of this software must not be misrepresented; you must not claim that you wrote the original software. If you use this software in a product, an acknowledgment in the product documentation would be appreciated but is not required.</w:t>
      </w:r>
    </w:p>
    <w:p w:rsidR="00203C56" w:rsidRDefault="00704807" w:rsidP="00203C56">
      <w:pPr>
        <w:pStyle w:val="p"/>
        <w:numPr>
          <w:ilvl w:val="0"/>
          <w:numId w:val="24"/>
        </w:numPr>
        <w:rPr>
          <w:rFonts w:asciiTheme="minorHAnsi" w:hAnsiTheme="minorHAnsi"/>
          <w:color w:val="000000"/>
          <w:sz w:val="22"/>
          <w:szCs w:val="22"/>
        </w:rPr>
      </w:pPr>
      <w:r w:rsidRPr="00904386">
        <w:rPr>
          <w:rFonts w:asciiTheme="minorHAnsi" w:hAnsiTheme="minorHAnsi"/>
          <w:color w:val="000000"/>
          <w:sz w:val="22"/>
          <w:szCs w:val="22"/>
        </w:rPr>
        <w:t>Altered source versions must be plainly marked as such, and must not be misrepresented as being the original software.</w:t>
      </w:r>
    </w:p>
    <w:p w:rsidR="008C6981" w:rsidRPr="00904386" w:rsidRDefault="00704807" w:rsidP="00203C56">
      <w:pPr>
        <w:pStyle w:val="p"/>
        <w:numPr>
          <w:ilvl w:val="0"/>
          <w:numId w:val="24"/>
        </w:numPr>
        <w:rPr>
          <w:rFonts w:asciiTheme="minorHAnsi" w:hAnsiTheme="minorHAnsi"/>
          <w:sz w:val="22"/>
          <w:szCs w:val="22"/>
        </w:rPr>
      </w:pPr>
      <w:r w:rsidRPr="00904386">
        <w:rPr>
          <w:rFonts w:asciiTheme="minorHAnsi" w:hAnsiTheme="minorHAnsi"/>
          <w:color w:val="000000"/>
          <w:sz w:val="22"/>
          <w:szCs w:val="22"/>
        </w:rPr>
        <w:t>This notice may not be removed or altered from any source distribution.</w:t>
      </w:r>
    </w:p>
    <w:p w:rsidR="00203C56" w:rsidRPr="00203C56" w:rsidRDefault="00704807" w:rsidP="00203C56">
      <w:pPr>
        <w:pStyle w:val="p"/>
        <w:rPr>
          <w:rFonts w:asciiTheme="minorHAnsi" w:hAnsiTheme="minorHAnsi"/>
          <w:color w:val="000000"/>
          <w:sz w:val="22"/>
          <w:szCs w:val="22"/>
        </w:rPr>
      </w:pP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002E03F0">
        <w:rPr>
          <w:rFonts w:asciiTheme="minorHAnsi" w:hAnsiTheme="minorHAnsi"/>
          <w:color w:val="000000"/>
          <w:sz w:val="22"/>
          <w:szCs w:val="22"/>
        </w:rPr>
        <w:tab/>
      </w:r>
      <w:r w:rsidR="002E03F0">
        <w:rPr>
          <w:rFonts w:asciiTheme="minorHAnsi" w:hAnsiTheme="minorHAnsi"/>
          <w:color w:val="000000"/>
          <w:sz w:val="22"/>
          <w:szCs w:val="22"/>
        </w:rPr>
        <w:tab/>
      </w:r>
      <w:r w:rsidR="00BE6D70" w:rsidRPr="00904386">
        <w:rPr>
          <w:rFonts w:asciiTheme="minorHAnsi" w:hAnsiTheme="minorHAnsi"/>
          <w:color w:val="000000"/>
          <w:sz w:val="22"/>
          <w:szCs w:val="22"/>
        </w:rPr>
        <w:t>Mark Adler</w:t>
      </w:r>
      <w:r w:rsidR="002E03F0">
        <w:rPr>
          <w:rFonts w:asciiTheme="minorHAnsi" w:hAnsiTheme="minorHAnsi"/>
          <w:color w:val="000000"/>
          <w:sz w:val="22"/>
          <w:szCs w:val="22"/>
        </w:rPr>
        <w:br/>
      </w:r>
      <w:r w:rsidR="00BE6D70" w:rsidRPr="002E03F0">
        <w:rPr>
          <w:rFonts w:asciiTheme="minorHAnsi" w:hAnsiTheme="minorHAnsi"/>
          <w:color w:val="000000"/>
          <w:sz w:val="22"/>
          <w:szCs w:val="22"/>
        </w:rPr>
        <w:t>jloup@gzip.org</w:t>
      </w:r>
      <w:r w:rsidR="002E03F0">
        <w:rPr>
          <w:rFonts w:asciiTheme="minorHAnsi" w:hAnsiTheme="minorHAnsi"/>
          <w:color w:val="000000"/>
          <w:sz w:val="22"/>
          <w:szCs w:val="22"/>
        </w:rPr>
        <w:tab/>
      </w:r>
      <w:r w:rsidR="002E03F0">
        <w:rPr>
          <w:rFonts w:asciiTheme="minorHAnsi" w:hAnsiTheme="minorHAnsi"/>
          <w:color w:val="000000"/>
          <w:sz w:val="22"/>
          <w:szCs w:val="22"/>
        </w:rPr>
        <w:tab/>
      </w:r>
      <w:r w:rsidR="002E03F0" w:rsidRPr="002E03F0">
        <w:rPr>
          <w:rFonts w:asciiTheme="minorHAnsi" w:hAnsiTheme="minorHAnsi"/>
          <w:color w:val="000000"/>
          <w:sz w:val="22"/>
          <w:szCs w:val="22"/>
        </w:rPr>
        <w:t>madler@alumni.caltech.edu</w:t>
      </w:r>
    </w:p>
    <w:sectPr w:rsidR="00203C56" w:rsidRPr="00203C56" w:rsidSect="0043793D">
      <w:headerReference w:type="even" r:id="rId10"/>
      <w:headerReference w:type="default" r:id="rId11"/>
      <w:footerReference w:type="default" r:id="rId12"/>
      <w:headerReference w:type="first" r:id="rId13"/>
      <w:footerReference w:type="first" r:id="rId14"/>
      <w:type w:val="continuous"/>
      <w:pgSz w:w="12240" w:h="15840"/>
      <w:pgMar w:top="1140" w:right="1140" w:bottom="1140" w:left="1140" w:header="57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19" w:rsidRDefault="00BA0619" w:rsidP="008C6981">
      <w:r>
        <w:separator/>
      </w:r>
    </w:p>
  </w:endnote>
  <w:endnote w:type="continuationSeparator" w:id="0">
    <w:p w:rsidR="00BA0619" w:rsidRDefault="00BA0619" w:rsidP="008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43163"/>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rsidR="0043793D" w:rsidRPr="0043793D" w:rsidRDefault="0043793D">
        <w:pPr>
          <w:pStyle w:val="Footer"/>
          <w:jc w:val="center"/>
          <w:rPr>
            <w:rFonts w:asciiTheme="minorHAnsi" w:hAnsiTheme="minorHAnsi"/>
            <w:color w:val="808080" w:themeColor="background1" w:themeShade="80"/>
            <w:sz w:val="24"/>
            <w:szCs w:val="24"/>
          </w:rPr>
        </w:pPr>
        <w:r w:rsidRPr="0043793D">
          <w:rPr>
            <w:rFonts w:asciiTheme="minorHAnsi" w:hAnsiTheme="minorHAnsi"/>
            <w:color w:val="808080" w:themeColor="background1" w:themeShade="80"/>
            <w:sz w:val="24"/>
            <w:szCs w:val="24"/>
          </w:rPr>
          <w:fldChar w:fldCharType="begin"/>
        </w:r>
        <w:r w:rsidRPr="0043793D">
          <w:rPr>
            <w:rFonts w:asciiTheme="minorHAnsi" w:hAnsiTheme="minorHAnsi"/>
            <w:color w:val="808080" w:themeColor="background1" w:themeShade="80"/>
            <w:sz w:val="24"/>
            <w:szCs w:val="24"/>
          </w:rPr>
          <w:instrText xml:space="preserve"> PAGE   \* MERGEFORMAT </w:instrText>
        </w:r>
        <w:r w:rsidRPr="0043793D">
          <w:rPr>
            <w:rFonts w:asciiTheme="minorHAnsi" w:hAnsiTheme="minorHAnsi"/>
            <w:color w:val="808080" w:themeColor="background1" w:themeShade="80"/>
            <w:sz w:val="24"/>
            <w:szCs w:val="24"/>
          </w:rPr>
          <w:fldChar w:fldCharType="separate"/>
        </w:r>
        <w:r w:rsidR="005A717E">
          <w:rPr>
            <w:rFonts w:asciiTheme="minorHAnsi" w:hAnsiTheme="minorHAnsi"/>
            <w:noProof/>
            <w:color w:val="808080" w:themeColor="background1" w:themeShade="80"/>
            <w:sz w:val="24"/>
            <w:szCs w:val="24"/>
          </w:rPr>
          <w:t>2</w:t>
        </w:r>
        <w:r w:rsidRPr="0043793D">
          <w:rPr>
            <w:rFonts w:asciiTheme="minorHAnsi" w:hAnsiTheme="minorHAnsi"/>
            <w:noProof/>
            <w:color w:val="808080" w:themeColor="background1" w:themeShade="80"/>
            <w:sz w:val="24"/>
            <w:szCs w:val="24"/>
          </w:rPr>
          <w:fldChar w:fldCharType="end"/>
        </w:r>
      </w:p>
    </w:sdtContent>
  </w:sdt>
  <w:p w:rsidR="0043793D" w:rsidRDefault="00437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27776"/>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rsidR="0043793D" w:rsidRPr="00314F3F" w:rsidRDefault="0043793D">
        <w:pPr>
          <w:pStyle w:val="Footer"/>
          <w:jc w:val="center"/>
          <w:rPr>
            <w:rFonts w:asciiTheme="minorHAnsi" w:hAnsiTheme="minorHAnsi"/>
            <w:color w:val="808080" w:themeColor="background1" w:themeShade="80"/>
            <w:sz w:val="24"/>
            <w:szCs w:val="24"/>
          </w:rPr>
        </w:pPr>
        <w:r w:rsidRPr="00314F3F">
          <w:rPr>
            <w:rFonts w:asciiTheme="minorHAnsi" w:hAnsiTheme="minorHAnsi"/>
            <w:color w:val="808080" w:themeColor="background1" w:themeShade="80"/>
            <w:sz w:val="24"/>
            <w:szCs w:val="24"/>
          </w:rPr>
          <w:fldChar w:fldCharType="begin"/>
        </w:r>
        <w:r w:rsidRPr="00314F3F">
          <w:rPr>
            <w:rFonts w:asciiTheme="minorHAnsi" w:hAnsiTheme="minorHAnsi"/>
            <w:color w:val="808080" w:themeColor="background1" w:themeShade="80"/>
            <w:sz w:val="24"/>
            <w:szCs w:val="24"/>
          </w:rPr>
          <w:instrText xml:space="preserve"> PAGE   \* MERGEFORMAT </w:instrText>
        </w:r>
        <w:r w:rsidRPr="00314F3F">
          <w:rPr>
            <w:rFonts w:asciiTheme="minorHAnsi" w:hAnsiTheme="minorHAnsi"/>
            <w:color w:val="808080" w:themeColor="background1" w:themeShade="80"/>
            <w:sz w:val="24"/>
            <w:szCs w:val="24"/>
          </w:rPr>
          <w:fldChar w:fldCharType="separate"/>
        </w:r>
        <w:r w:rsidR="005A717E">
          <w:rPr>
            <w:rFonts w:asciiTheme="minorHAnsi" w:hAnsiTheme="minorHAnsi"/>
            <w:noProof/>
            <w:color w:val="808080" w:themeColor="background1" w:themeShade="80"/>
            <w:sz w:val="24"/>
            <w:szCs w:val="24"/>
          </w:rPr>
          <w:t>1</w:t>
        </w:r>
        <w:r w:rsidRPr="00314F3F">
          <w:rPr>
            <w:rFonts w:asciiTheme="minorHAnsi" w:hAnsiTheme="minorHAnsi"/>
            <w:noProof/>
            <w:color w:val="808080" w:themeColor="background1" w:themeShade="80"/>
            <w:sz w:val="24"/>
            <w:szCs w:val="24"/>
          </w:rPr>
          <w:fldChar w:fldCharType="end"/>
        </w:r>
      </w:p>
    </w:sdtContent>
  </w:sdt>
  <w:p w:rsidR="0043793D" w:rsidRDefault="0043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19" w:rsidRDefault="00BA0619" w:rsidP="008C6981">
      <w:r>
        <w:separator/>
      </w:r>
    </w:p>
  </w:footnote>
  <w:footnote w:type="continuationSeparator" w:id="0">
    <w:p w:rsidR="00BA0619" w:rsidRDefault="00BA0619" w:rsidP="008C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3D" w:rsidRPr="00B80A0D" w:rsidRDefault="0043793D" w:rsidP="00B80A0D">
    <w:pPr>
      <w:pStyle w:val="tdPageHeader"/>
      <w:jc w:val="center"/>
      <w:rPr>
        <w:i/>
      </w:rPr>
    </w:pPr>
    <w:r w:rsidRPr="00B80A0D">
      <w:rPr>
        <w:i/>
        <w:color w:val="808080" w:themeColor="background1" w:themeShade="80"/>
      </w:rPr>
      <w:t>Licences for Third-party components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9980"/>
    </w:tblGrid>
    <w:tr w:rsidR="0043793D" w:rsidTr="0043793D">
      <w:tc>
        <w:tcPr>
          <w:tcW w:w="0" w:type="auto"/>
        </w:tcPr>
        <w:p w:rsidR="0043793D" w:rsidRPr="0043793D" w:rsidRDefault="0043793D" w:rsidP="0043793D">
          <w:pPr>
            <w:pStyle w:val="tdPageHeader"/>
            <w:jc w:val="center"/>
            <w:rPr>
              <w:i/>
              <w:color w:val="808080" w:themeColor="background1" w:themeShade="80"/>
            </w:rPr>
          </w:pPr>
          <w:r w:rsidRPr="0043793D">
            <w:rPr>
              <w:i/>
              <w:color w:val="808080" w:themeColor="background1" w:themeShade="80"/>
            </w:rPr>
            <w:t>Licences for Third-party Components</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12" w:rsidRDefault="00BA374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DF1"/>
    <w:multiLevelType w:val="multilevel"/>
    <w:tmpl w:val="AD680C70"/>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E26E4"/>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
    <w:nsid w:val="0966403D"/>
    <w:multiLevelType w:val="hybridMultilevel"/>
    <w:tmpl w:val="2FA678E4"/>
    <w:lvl w:ilvl="0" w:tplc="08090019">
      <w:start w:val="1"/>
      <w:numFmt w:val="lowerLetter"/>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3">
    <w:nsid w:val="0A4A6D40"/>
    <w:multiLevelType w:val="hybridMultilevel"/>
    <w:tmpl w:val="4D483790"/>
    <w:lvl w:ilvl="0" w:tplc="9A1E1AEC">
      <w:start w:val="15"/>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
    <w:nsid w:val="0B9D428D"/>
    <w:multiLevelType w:val="hybridMultilevel"/>
    <w:tmpl w:val="BF42D552"/>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5">
    <w:nsid w:val="1C3C57CC"/>
    <w:multiLevelType w:val="hybridMultilevel"/>
    <w:tmpl w:val="F1A6F954"/>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nsid w:val="1D630E7B"/>
    <w:multiLevelType w:val="multilevel"/>
    <w:tmpl w:val="4FA28258"/>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867FAB"/>
    <w:multiLevelType w:val="hybridMultilevel"/>
    <w:tmpl w:val="0A5E28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8">
    <w:nsid w:val="2EF05B85"/>
    <w:multiLevelType w:val="multilevel"/>
    <w:tmpl w:val="92AC7C90"/>
    <w:lvl w:ilvl="0">
      <w:start w:val="1"/>
      <w:numFmt w:val="decimal"/>
      <w:lvlText w:val="%1."/>
      <w:lvlJc w:val="right"/>
      <w:pPr>
        <w:tabs>
          <w:tab w:val="num" w:pos="1980"/>
        </w:tabs>
        <w:ind w:left="1980" w:hanging="21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275BA"/>
    <w:multiLevelType w:val="hybridMultilevel"/>
    <w:tmpl w:val="37C04662"/>
    <w:lvl w:ilvl="0" w:tplc="08090019">
      <w:start w:val="1"/>
      <w:numFmt w:val="lowerLetter"/>
      <w:lvlText w:val="%1."/>
      <w:lvlJc w:val="left"/>
      <w:pPr>
        <w:ind w:left="2137" w:hanging="360"/>
      </w:pPr>
    </w:lvl>
    <w:lvl w:ilvl="1" w:tplc="31E6C5A8">
      <w:numFmt w:val="decimal"/>
      <w:lvlText w:val="%2."/>
      <w:lvlJc w:val="left"/>
      <w:pPr>
        <w:ind w:left="2857" w:hanging="360"/>
      </w:pPr>
      <w:rPr>
        <w:rFonts w:hint="default"/>
      </w:r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0">
    <w:nsid w:val="3AF458BF"/>
    <w:multiLevelType w:val="hybridMultilevel"/>
    <w:tmpl w:val="BC42DB56"/>
    <w:lvl w:ilvl="0" w:tplc="0809000F">
      <w:start w:val="1"/>
      <w:numFmt w:val="decimal"/>
      <w:lvlText w:val="%1."/>
      <w:lvlJc w:val="left"/>
      <w:pPr>
        <w:ind w:left="2857" w:hanging="360"/>
      </w:p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11">
    <w:nsid w:val="3B7B184D"/>
    <w:multiLevelType w:val="hybridMultilevel"/>
    <w:tmpl w:val="CB226A4C"/>
    <w:lvl w:ilvl="0" w:tplc="08090019">
      <w:start w:val="1"/>
      <w:numFmt w:val="lowerLetter"/>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2">
    <w:nsid w:val="4348627C"/>
    <w:multiLevelType w:val="hybridMultilevel"/>
    <w:tmpl w:val="E466B562"/>
    <w:lvl w:ilvl="0" w:tplc="08090019">
      <w:start w:val="1"/>
      <w:numFmt w:val="lowerLetter"/>
      <w:lvlText w:val="%1."/>
      <w:lvlJc w:val="left"/>
      <w:pPr>
        <w:ind w:left="2704" w:hanging="360"/>
      </w:pPr>
      <w:rPr>
        <w:rFonts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13">
    <w:nsid w:val="46E20A8E"/>
    <w:multiLevelType w:val="hybridMultilevel"/>
    <w:tmpl w:val="42482160"/>
    <w:lvl w:ilvl="0" w:tplc="E938B3F2">
      <w:start w:val="7"/>
      <w:numFmt w:val="decimal"/>
      <w:lvlText w:val="%1."/>
      <w:lvlJc w:val="left"/>
      <w:pPr>
        <w:ind w:left="3554"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4">
    <w:nsid w:val="4E1F490A"/>
    <w:multiLevelType w:val="multilevel"/>
    <w:tmpl w:val="7E064FD6"/>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275CEE"/>
    <w:multiLevelType w:val="hybridMultilevel"/>
    <w:tmpl w:val="ED08D98A"/>
    <w:lvl w:ilvl="0" w:tplc="E938B3F2">
      <w:start w:val="7"/>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6">
    <w:nsid w:val="52AB1ECF"/>
    <w:multiLevelType w:val="hybridMultilevel"/>
    <w:tmpl w:val="6610016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7">
    <w:nsid w:val="53676D1E"/>
    <w:multiLevelType w:val="hybridMultilevel"/>
    <w:tmpl w:val="ED6CFA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8">
    <w:nsid w:val="5E48389B"/>
    <w:multiLevelType w:val="hybridMultilevel"/>
    <w:tmpl w:val="989C34A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9">
    <w:nsid w:val="609C0FE0"/>
    <w:multiLevelType w:val="hybridMultilevel"/>
    <w:tmpl w:val="814E04FC"/>
    <w:lvl w:ilvl="0" w:tplc="0809000F">
      <w:start w:val="1"/>
      <w:numFmt w:val="decimal"/>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20">
    <w:nsid w:val="625761BB"/>
    <w:multiLevelType w:val="multilevel"/>
    <w:tmpl w:val="2BFCB5E0"/>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A66931"/>
    <w:multiLevelType w:val="hybridMultilevel"/>
    <w:tmpl w:val="AC0267FA"/>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2">
    <w:nsid w:val="6A6C78CB"/>
    <w:multiLevelType w:val="hybridMultilevel"/>
    <w:tmpl w:val="DB52860A"/>
    <w:lvl w:ilvl="0" w:tplc="3F34F9CE">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3">
    <w:nsid w:val="6FF7186F"/>
    <w:multiLevelType w:val="hybridMultilevel"/>
    <w:tmpl w:val="1E283620"/>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4">
    <w:nsid w:val="734F622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5">
    <w:nsid w:val="78E12C10"/>
    <w:multiLevelType w:val="hybridMultilevel"/>
    <w:tmpl w:val="320A20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6">
    <w:nsid w:val="78E960E7"/>
    <w:multiLevelType w:val="hybridMultilevel"/>
    <w:tmpl w:val="AE5C6A7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7">
    <w:nsid w:val="7AC9474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num w:numId="1">
    <w:abstractNumId w:val="6"/>
  </w:num>
  <w:num w:numId="2">
    <w:abstractNumId w:val="0"/>
  </w:num>
  <w:num w:numId="3">
    <w:abstractNumId w:val="14"/>
  </w:num>
  <w:num w:numId="4">
    <w:abstractNumId w:val="8"/>
  </w:num>
  <w:num w:numId="5">
    <w:abstractNumId w:val="20"/>
  </w:num>
  <w:num w:numId="6">
    <w:abstractNumId w:val="19"/>
  </w:num>
  <w:num w:numId="7">
    <w:abstractNumId w:val="2"/>
  </w:num>
  <w:num w:numId="8">
    <w:abstractNumId w:val="23"/>
  </w:num>
  <w:num w:numId="9">
    <w:abstractNumId w:val="12"/>
  </w:num>
  <w:num w:numId="10">
    <w:abstractNumId w:val="7"/>
  </w:num>
  <w:num w:numId="11">
    <w:abstractNumId w:val="11"/>
  </w:num>
  <w:num w:numId="12">
    <w:abstractNumId w:val="9"/>
  </w:num>
  <w:num w:numId="13">
    <w:abstractNumId w:val="5"/>
  </w:num>
  <w:num w:numId="14">
    <w:abstractNumId w:val="21"/>
  </w:num>
  <w:num w:numId="15">
    <w:abstractNumId w:val="26"/>
  </w:num>
  <w:num w:numId="16">
    <w:abstractNumId w:val="17"/>
  </w:num>
  <w:num w:numId="17">
    <w:abstractNumId w:val="18"/>
  </w:num>
  <w:num w:numId="18">
    <w:abstractNumId w:val="22"/>
  </w:num>
  <w:num w:numId="19">
    <w:abstractNumId w:val="10"/>
  </w:num>
  <w:num w:numId="20">
    <w:abstractNumId w:val="15"/>
  </w:num>
  <w:num w:numId="21">
    <w:abstractNumId w:val="13"/>
  </w:num>
  <w:num w:numId="22">
    <w:abstractNumId w:val="3"/>
  </w:num>
  <w:num w:numId="23">
    <w:abstractNumId w:val="24"/>
  </w:num>
  <w:num w:numId="24">
    <w:abstractNumId w:val="1"/>
  </w:num>
  <w:num w:numId="25">
    <w:abstractNumId w:val="27"/>
  </w:num>
  <w:num w:numId="26">
    <w:abstractNumId w:val="25"/>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81"/>
    <w:rsid w:val="0000778D"/>
    <w:rsid w:val="00050FD3"/>
    <w:rsid w:val="001A7F15"/>
    <w:rsid w:val="001B33A0"/>
    <w:rsid w:val="00203C56"/>
    <w:rsid w:val="002E03F0"/>
    <w:rsid w:val="00314F3F"/>
    <w:rsid w:val="003B012F"/>
    <w:rsid w:val="0043793D"/>
    <w:rsid w:val="005A717E"/>
    <w:rsid w:val="005D7A12"/>
    <w:rsid w:val="00633A43"/>
    <w:rsid w:val="00704807"/>
    <w:rsid w:val="00716ED0"/>
    <w:rsid w:val="007E0B25"/>
    <w:rsid w:val="00873CC8"/>
    <w:rsid w:val="008C6981"/>
    <w:rsid w:val="008D700F"/>
    <w:rsid w:val="00904386"/>
    <w:rsid w:val="00954401"/>
    <w:rsid w:val="00AD1DC9"/>
    <w:rsid w:val="00B80A0D"/>
    <w:rsid w:val="00BA0619"/>
    <w:rsid w:val="00BA374A"/>
    <w:rsid w:val="00BE6D70"/>
    <w:rsid w:val="00DA7563"/>
    <w:rsid w:val="00DE3CFC"/>
    <w:rsid w:val="00E425CF"/>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31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2"/>
    <w:next w:val="Normal"/>
    <w:link w:val="Heading2Char"/>
    <w:unhideWhenUsed/>
    <w:qFormat/>
    <w:rsid w:val="00E425CF"/>
    <w:pPr>
      <w:outlineLvl w:val="1"/>
    </w:pPr>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PageHeader">
    <w:name w:val="td_PageHeader"/>
    <w:rsid w:val="008C6981"/>
    <w:rPr>
      <w:rFonts w:ascii="Arial Narrow" w:hAnsi="Arial Narrow" w:cs="Arial Narrow"/>
      <w:b/>
      <w:bCs/>
    </w:rPr>
  </w:style>
  <w:style w:type="character" w:customStyle="1" w:styleId="variable">
    <w:name w:val="variable"/>
    <w:rsid w:val="008C6981"/>
    <w:rPr>
      <w:color w:val="000000"/>
      <w:sz w:val="20"/>
      <w:szCs w:val="20"/>
    </w:rPr>
  </w:style>
  <w:style w:type="paragraph" w:customStyle="1" w:styleId="h1Contents">
    <w:name w:val="h1_Contents"/>
    <w:rsid w:val="008C6981"/>
    <w:pPr>
      <w:keepNext/>
      <w:keepLines/>
      <w:pageBreakBefore/>
      <w:spacing w:after="1200"/>
    </w:pPr>
    <w:rPr>
      <w:rFonts w:ascii="Arial Narrow" w:hAnsi="Arial Narrow" w:cs="Arial Narrow"/>
      <w:b/>
      <w:bCs/>
      <w:sz w:val="48"/>
      <w:szCs w:val="48"/>
    </w:rPr>
  </w:style>
  <w:style w:type="paragraph" w:customStyle="1" w:styleId="h2">
    <w:name w:val="h2"/>
    <w:rsid w:val="008C6981"/>
    <w:pPr>
      <w:keepNext/>
      <w:keepLines/>
      <w:spacing w:before="240" w:after="120"/>
    </w:pPr>
    <w:rPr>
      <w:rFonts w:ascii="Arial Narrow" w:hAnsi="Arial Narrow" w:cs="Arial Narrow"/>
      <w:b/>
      <w:bCs/>
      <w:sz w:val="40"/>
      <w:szCs w:val="40"/>
    </w:rPr>
  </w:style>
  <w:style w:type="paragraph" w:customStyle="1" w:styleId="p">
    <w:name w:val="p"/>
    <w:rsid w:val="008C6981"/>
    <w:pPr>
      <w:spacing w:before="223" w:after="110" w:line="230" w:lineRule="atLeast"/>
      <w:ind w:left="1417"/>
    </w:pPr>
  </w:style>
  <w:style w:type="paragraph" w:customStyle="1" w:styleId="h2NewPage">
    <w:name w:val="h2_NewPage"/>
    <w:rsid w:val="008C6981"/>
    <w:pPr>
      <w:keepNext/>
      <w:keepLines/>
      <w:pageBreakBefore/>
      <w:spacing w:after="120"/>
    </w:pPr>
    <w:rPr>
      <w:rFonts w:ascii="Arial Narrow" w:hAnsi="Arial Narrow" w:cs="Arial Narrow"/>
      <w:b/>
      <w:bCs/>
      <w:sz w:val="40"/>
      <w:szCs w:val="40"/>
    </w:rPr>
  </w:style>
  <w:style w:type="paragraph" w:customStyle="1" w:styleId="li">
    <w:name w:val="li"/>
    <w:rsid w:val="008C6981"/>
    <w:pPr>
      <w:ind w:left="1984"/>
    </w:pPr>
  </w:style>
  <w:style w:type="paragraph" w:customStyle="1" w:styleId="h4">
    <w:name w:val="h4"/>
    <w:rsid w:val="008C6981"/>
    <w:pPr>
      <w:keepNext/>
      <w:keepLines/>
      <w:spacing w:before="180" w:after="120"/>
      <w:ind w:left="1417"/>
    </w:pPr>
    <w:rPr>
      <w:rFonts w:ascii="Arial Narrow" w:hAnsi="Arial Narrow" w:cs="Arial Narrow"/>
      <w:b/>
      <w:bCs/>
      <w:sz w:val="28"/>
      <w:szCs w:val="28"/>
    </w:rPr>
  </w:style>
  <w:style w:type="paragraph" w:customStyle="1" w:styleId="pNum0">
    <w:name w:val="p_Num0"/>
    <w:rsid w:val="008C6981"/>
    <w:pPr>
      <w:spacing w:before="313" w:after="110" w:line="230" w:lineRule="atLeast"/>
      <w:ind w:left="1417"/>
    </w:pPr>
    <w:rPr>
      <w:rFonts w:ascii="Arial Narrow" w:hAnsi="Arial Narrow" w:cs="Arial Narrow"/>
      <w:b/>
      <w:bCs/>
      <w:sz w:val="28"/>
      <w:szCs w:val="28"/>
    </w:rPr>
  </w:style>
  <w:style w:type="paragraph" w:customStyle="1" w:styleId="ppagebreakafter">
    <w:name w:val="p_pagebreakafter"/>
    <w:rsid w:val="008C6981"/>
    <w:pPr>
      <w:spacing w:line="230" w:lineRule="atLeast"/>
    </w:pPr>
  </w:style>
  <w:style w:type="paragraph" w:customStyle="1" w:styleId="p1">
    <w:name w:val="p_1"/>
    <w:rsid w:val="008C6981"/>
    <w:pPr>
      <w:pageBreakBefore/>
      <w:spacing w:before="223" w:after="110" w:line="230" w:lineRule="atLeast"/>
      <w:ind w:left="1417"/>
    </w:pPr>
  </w:style>
  <w:style w:type="paragraph" w:customStyle="1" w:styleId="pNum1">
    <w:name w:val="p_Num1"/>
    <w:rsid w:val="008C6981"/>
    <w:pPr>
      <w:spacing w:before="313" w:after="110" w:line="230" w:lineRule="atLeast"/>
      <w:ind w:left="1417"/>
    </w:pPr>
    <w:rPr>
      <w:rFonts w:ascii="Arial Narrow" w:hAnsi="Arial Narrow" w:cs="Arial Narrow"/>
      <w:b/>
      <w:bCs/>
      <w:sz w:val="28"/>
      <w:szCs w:val="28"/>
    </w:rPr>
  </w:style>
  <w:style w:type="paragraph" w:customStyle="1" w:styleId="pNum2">
    <w:name w:val="p_Num2"/>
    <w:rsid w:val="008C6981"/>
    <w:pPr>
      <w:tabs>
        <w:tab w:val="left" w:pos="1984"/>
      </w:tabs>
      <w:spacing w:before="223" w:after="110" w:line="230" w:lineRule="atLeast"/>
      <w:ind w:left="1984"/>
    </w:pPr>
  </w:style>
  <w:style w:type="paragraph" w:customStyle="1" w:styleId="pNum21">
    <w:name w:val="p_Num2_1"/>
    <w:rsid w:val="008C6981"/>
    <w:pPr>
      <w:pageBreakBefore/>
      <w:tabs>
        <w:tab w:val="left" w:pos="1984"/>
      </w:tabs>
      <w:spacing w:before="223" w:after="110" w:line="230" w:lineRule="atLeast"/>
      <w:ind w:left="1984"/>
    </w:pPr>
  </w:style>
  <w:style w:type="paragraph" w:customStyle="1" w:styleId="pNum3">
    <w:name w:val="p_Num3"/>
    <w:rsid w:val="008C6981"/>
    <w:pPr>
      <w:tabs>
        <w:tab w:val="left" w:pos="2551"/>
      </w:tabs>
      <w:spacing w:before="223" w:after="110" w:line="230" w:lineRule="atLeast"/>
      <w:ind w:left="2551"/>
    </w:pPr>
  </w:style>
  <w:style w:type="paragraph" w:customStyle="1" w:styleId="pNum4">
    <w:name w:val="p_Num4"/>
    <w:rsid w:val="008C6981"/>
    <w:pPr>
      <w:tabs>
        <w:tab w:val="left" w:pos="2551"/>
      </w:tabs>
      <w:spacing w:before="223" w:after="110" w:line="230" w:lineRule="atLeast"/>
      <w:ind w:left="2551"/>
    </w:pPr>
  </w:style>
  <w:style w:type="paragraph" w:customStyle="1" w:styleId="h4NewPage">
    <w:name w:val="h4_NewPage"/>
    <w:rsid w:val="008C6981"/>
    <w:pPr>
      <w:keepNext/>
      <w:keepLines/>
      <w:pageBreakBefore/>
      <w:spacing w:after="120"/>
      <w:ind w:left="1417"/>
    </w:pPr>
    <w:rPr>
      <w:rFonts w:ascii="Arial Narrow" w:hAnsi="Arial Narrow" w:cs="Arial Narrow"/>
      <w:b/>
      <w:bCs/>
      <w:sz w:val="28"/>
      <w:szCs w:val="28"/>
    </w:rPr>
  </w:style>
  <w:style w:type="paragraph" w:customStyle="1" w:styleId="pNum11">
    <w:name w:val="p_Num1_1"/>
    <w:rsid w:val="008C6981"/>
    <w:pPr>
      <w:pageBreakBefore/>
      <w:spacing w:before="313" w:after="110" w:line="230" w:lineRule="atLeast"/>
      <w:ind w:left="1417"/>
    </w:pPr>
    <w:rPr>
      <w:rFonts w:ascii="Arial Narrow" w:hAnsi="Arial Narrow" w:cs="Arial Narrow"/>
      <w:b/>
      <w:bCs/>
      <w:sz w:val="28"/>
      <w:szCs w:val="28"/>
    </w:rPr>
  </w:style>
  <w:style w:type="paragraph" w:customStyle="1" w:styleId="h2Newpage0">
    <w:name w:val="h2_Newpage"/>
    <w:rsid w:val="008C6981"/>
    <w:pPr>
      <w:keepNext/>
      <w:keepLines/>
      <w:pageBreakBefore/>
      <w:spacing w:after="120"/>
    </w:pPr>
    <w:rPr>
      <w:rFonts w:ascii="Arial Narrow" w:hAnsi="Arial Narrow" w:cs="Arial Narrow"/>
      <w:b/>
      <w:bCs/>
      <w:sz w:val="40"/>
      <w:szCs w:val="40"/>
    </w:rPr>
  </w:style>
  <w:style w:type="paragraph" w:styleId="Footer">
    <w:name w:val="footer"/>
    <w:basedOn w:val="Normal"/>
    <w:link w:val="FooterChar"/>
    <w:uiPriority w:val="99"/>
    <w:rsid w:val="001A7F15"/>
    <w:pPr>
      <w:tabs>
        <w:tab w:val="center" w:pos="4513"/>
        <w:tab w:val="right" w:pos="9026"/>
      </w:tabs>
    </w:pPr>
  </w:style>
  <w:style w:type="character" w:customStyle="1" w:styleId="FooterChar">
    <w:name w:val="Footer Char"/>
    <w:basedOn w:val="DefaultParagraphFont"/>
    <w:link w:val="Footer"/>
    <w:uiPriority w:val="99"/>
    <w:rsid w:val="001A7F15"/>
  </w:style>
  <w:style w:type="character" w:customStyle="1" w:styleId="Heading2Char">
    <w:name w:val="Heading 2 Char"/>
    <w:basedOn w:val="DefaultParagraphFont"/>
    <w:link w:val="Heading2"/>
    <w:rsid w:val="0043793D"/>
    <w:rPr>
      <w:rFonts w:asciiTheme="minorHAnsi" w:hAnsiTheme="minorHAnsi" w:cs="Arial Narrow"/>
      <w:b/>
      <w:bCs/>
      <w:color w:val="000000"/>
      <w:sz w:val="40"/>
      <w:szCs w:val="40"/>
    </w:rPr>
  </w:style>
  <w:style w:type="paragraph" w:styleId="Header">
    <w:name w:val="header"/>
    <w:basedOn w:val="Normal"/>
    <w:link w:val="HeaderChar"/>
    <w:uiPriority w:val="99"/>
    <w:unhideWhenUsed/>
    <w:rsid w:val="00B80A0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B80A0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B80A0D"/>
    <w:rPr>
      <w:rFonts w:ascii="Tahoma" w:hAnsi="Tahoma" w:cs="Tahoma"/>
      <w:sz w:val="16"/>
      <w:szCs w:val="16"/>
    </w:rPr>
  </w:style>
  <w:style w:type="character" w:customStyle="1" w:styleId="BalloonTextChar">
    <w:name w:val="Balloon Text Char"/>
    <w:basedOn w:val="DefaultParagraphFont"/>
    <w:link w:val="BalloonText"/>
    <w:rsid w:val="00B80A0D"/>
    <w:rPr>
      <w:rFonts w:ascii="Tahoma" w:hAnsi="Tahoma" w:cs="Tahoma"/>
      <w:sz w:val="16"/>
      <w:szCs w:val="16"/>
    </w:rPr>
  </w:style>
  <w:style w:type="character" w:customStyle="1" w:styleId="Heading1Char">
    <w:name w:val="Heading 1 Char"/>
    <w:basedOn w:val="DefaultParagraphFont"/>
    <w:link w:val="Heading1"/>
    <w:rsid w:val="00314F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F3F"/>
    <w:pPr>
      <w:spacing w:line="276" w:lineRule="auto"/>
      <w:outlineLvl w:val="9"/>
    </w:pPr>
    <w:rPr>
      <w:lang w:val="en-US" w:eastAsia="ja-JP"/>
    </w:rPr>
  </w:style>
  <w:style w:type="paragraph" w:styleId="TOC2">
    <w:name w:val="toc 2"/>
    <w:basedOn w:val="Normal"/>
    <w:next w:val="Normal"/>
    <w:autoRedefine/>
    <w:uiPriority w:val="39"/>
    <w:rsid w:val="0043793D"/>
    <w:pPr>
      <w:spacing w:after="100"/>
      <w:ind w:left="200"/>
    </w:pPr>
    <w:rPr>
      <w:rFonts w:asciiTheme="minorHAnsi" w:hAnsiTheme="minorHAnsi"/>
      <w:sz w:val="22"/>
    </w:rPr>
  </w:style>
  <w:style w:type="character" w:styleId="Hyperlink">
    <w:name w:val="Hyperlink"/>
    <w:basedOn w:val="DefaultParagraphFont"/>
    <w:uiPriority w:val="99"/>
    <w:unhideWhenUsed/>
    <w:rsid w:val="00314F3F"/>
    <w:rPr>
      <w:color w:val="0000FF" w:themeColor="hyperlink"/>
      <w:u w:val="single"/>
    </w:rPr>
  </w:style>
  <w:style w:type="paragraph" w:styleId="TOC1">
    <w:name w:val="toc 1"/>
    <w:basedOn w:val="Normal"/>
    <w:next w:val="Normal"/>
    <w:autoRedefine/>
    <w:rsid w:val="0043793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31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2"/>
    <w:next w:val="Normal"/>
    <w:link w:val="Heading2Char"/>
    <w:unhideWhenUsed/>
    <w:qFormat/>
    <w:rsid w:val="00E425CF"/>
    <w:pPr>
      <w:outlineLvl w:val="1"/>
    </w:pPr>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PageHeader">
    <w:name w:val="td_PageHeader"/>
    <w:rsid w:val="008C6981"/>
    <w:rPr>
      <w:rFonts w:ascii="Arial Narrow" w:hAnsi="Arial Narrow" w:cs="Arial Narrow"/>
      <w:b/>
      <w:bCs/>
    </w:rPr>
  </w:style>
  <w:style w:type="character" w:customStyle="1" w:styleId="variable">
    <w:name w:val="variable"/>
    <w:rsid w:val="008C6981"/>
    <w:rPr>
      <w:color w:val="000000"/>
      <w:sz w:val="20"/>
      <w:szCs w:val="20"/>
    </w:rPr>
  </w:style>
  <w:style w:type="paragraph" w:customStyle="1" w:styleId="h1Contents">
    <w:name w:val="h1_Contents"/>
    <w:rsid w:val="008C6981"/>
    <w:pPr>
      <w:keepNext/>
      <w:keepLines/>
      <w:pageBreakBefore/>
      <w:spacing w:after="1200"/>
    </w:pPr>
    <w:rPr>
      <w:rFonts w:ascii="Arial Narrow" w:hAnsi="Arial Narrow" w:cs="Arial Narrow"/>
      <w:b/>
      <w:bCs/>
      <w:sz w:val="48"/>
      <w:szCs w:val="48"/>
    </w:rPr>
  </w:style>
  <w:style w:type="paragraph" w:customStyle="1" w:styleId="h2">
    <w:name w:val="h2"/>
    <w:rsid w:val="008C6981"/>
    <w:pPr>
      <w:keepNext/>
      <w:keepLines/>
      <w:spacing w:before="240" w:after="120"/>
    </w:pPr>
    <w:rPr>
      <w:rFonts w:ascii="Arial Narrow" w:hAnsi="Arial Narrow" w:cs="Arial Narrow"/>
      <w:b/>
      <w:bCs/>
      <w:sz w:val="40"/>
      <w:szCs w:val="40"/>
    </w:rPr>
  </w:style>
  <w:style w:type="paragraph" w:customStyle="1" w:styleId="p">
    <w:name w:val="p"/>
    <w:rsid w:val="008C6981"/>
    <w:pPr>
      <w:spacing w:before="223" w:after="110" w:line="230" w:lineRule="atLeast"/>
      <w:ind w:left="1417"/>
    </w:pPr>
  </w:style>
  <w:style w:type="paragraph" w:customStyle="1" w:styleId="h2NewPage">
    <w:name w:val="h2_NewPage"/>
    <w:rsid w:val="008C6981"/>
    <w:pPr>
      <w:keepNext/>
      <w:keepLines/>
      <w:pageBreakBefore/>
      <w:spacing w:after="120"/>
    </w:pPr>
    <w:rPr>
      <w:rFonts w:ascii="Arial Narrow" w:hAnsi="Arial Narrow" w:cs="Arial Narrow"/>
      <w:b/>
      <w:bCs/>
      <w:sz w:val="40"/>
      <w:szCs w:val="40"/>
    </w:rPr>
  </w:style>
  <w:style w:type="paragraph" w:customStyle="1" w:styleId="li">
    <w:name w:val="li"/>
    <w:rsid w:val="008C6981"/>
    <w:pPr>
      <w:ind w:left="1984"/>
    </w:pPr>
  </w:style>
  <w:style w:type="paragraph" w:customStyle="1" w:styleId="h4">
    <w:name w:val="h4"/>
    <w:rsid w:val="008C6981"/>
    <w:pPr>
      <w:keepNext/>
      <w:keepLines/>
      <w:spacing w:before="180" w:after="120"/>
      <w:ind w:left="1417"/>
    </w:pPr>
    <w:rPr>
      <w:rFonts w:ascii="Arial Narrow" w:hAnsi="Arial Narrow" w:cs="Arial Narrow"/>
      <w:b/>
      <w:bCs/>
      <w:sz w:val="28"/>
      <w:szCs w:val="28"/>
    </w:rPr>
  </w:style>
  <w:style w:type="paragraph" w:customStyle="1" w:styleId="pNum0">
    <w:name w:val="p_Num0"/>
    <w:rsid w:val="008C6981"/>
    <w:pPr>
      <w:spacing w:before="313" w:after="110" w:line="230" w:lineRule="atLeast"/>
      <w:ind w:left="1417"/>
    </w:pPr>
    <w:rPr>
      <w:rFonts w:ascii="Arial Narrow" w:hAnsi="Arial Narrow" w:cs="Arial Narrow"/>
      <w:b/>
      <w:bCs/>
      <w:sz w:val="28"/>
      <w:szCs w:val="28"/>
    </w:rPr>
  </w:style>
  <w:style w:type="paragraph" w:customStyle="1" w:styleId="ppagebreakafter">
    <w:name w:val="p_pagebreakafter"/>
    <w:rsid w:val="008C6981"/>
    <w:pPr>
      <w:spacing w:line="230" w:lineRule="atLeast"/>
    </w:pPr>
  </w:style>
  <w:style w:type="paragraph" w:customStyle="1" w:styleId="p1">
    <w:name w:val="p_1"/>
    <w:rsid w:val="008C6981"/>
    <w:pPr>
      <w:pageBreakBefore/>
      <w:spacing w:before="223" w:after="110" w:line="230" w:lineRule="atLeast"/>
      <w:ind w:left="1417"/>
    </w:pPr>
  </w:style>
  <w:style w:type="paragraph" w:customStyle="1" w:styleId="pNum1">
    <w:name w:val="p_Num1"/>
    <w:rsid w:val="008C6981"/>
    <w:pPr>
      <w:spacing w:before="313" w:after="110" w:line="230" w:lineRule="atLeast"/>
      <w:ind w:left="1417"/>
    </w:pPr>
    <w:rPr>
      <w:rFonts w:ascii="Arial Narrow" w:hAnsi="Arial Narrow" w:cs="Arial Narrow"/>
      <w:b/>
      <w:bCs/>
      <w:sz w:val="28"/>
      <w:szCs w:val="28"/>
    </w:rPr>
  </w:style>
  <w:style w:type="paragraph" w:customStyle="1" w:styleId="pNum2">
    <w:name w:val="p_Num2"/>
    <w:rsid w:val="008C6981"/>
    <w:pPr>
      <w:tabs>
        <w:tab w:val="left" w:pos="1984"/>
      </w:tabs>
      <w:spacing w:before="223" w:after="110" w:line="230" w:lineRule="atLeast"/>
      <w:ind w:left="1984"/>
    </w:pPr>
  </w:style>
  <w:style w:type="paragraph" w:customStyle="1" w:styleId="pNum21">
    <w:name w:val="p_Num2_1"/>
    <w:rsid w:val="008C6981"/>
    <w:pPr>
      <w:pageBreakBefore/>
      <w:tabs>
        <w:tab w:val="left" w:pos="1984"/>
      </w:tabs>
      <w:spacing w:before="223" w:after="110" w:line="230" w:lineRule="atLeast"/>
      <w:ind w:left="1984"/>
    </w:pPr>
  </w:style>
  <w:style w:type="paragraph" w:customStyle="1" w:styleId="pNum3">
    <w:name w:val="p_Num3"/>
    <w:rsid w:val="008C6981"/>
    <w:pPr>
      <w:tabs>
        <w:tab w:val="left" w:pos="2551"/>
      </w:tabs>
      <w:spacing w:before="223" w:after="110" w:line="230" w:lineRule="atLeast"/>
      <w:ind w:left="2551"/>
    </w:pPr>
  </w:style>
  <w:style w:type="paragraph" w:customStyle="1" w:styleId="pNum4">
    <w:name w:val="p_Num4"/>
    <w:rsid w:val="008C6981"/>
    <w:pPr>
      <w:tabs>
        <w:tab w:val="left" w:pos="2551"/>
      </w:tabs>
      <w:spacing w:before="223" w:after="110" w:line="230" w:lineRule="atLeast"/>
      <w:ind w:left="2551"/>
    </w:pPr>
  </w:style>
  <w:style w:type="paragraph" w:customStyle="1" w:styleId="h4NewPage">
    <w:name w:val="h4_NewPage"/>
    <w:rsid w:val="008C6981"/>
    <w:pPr>
      <w:keepNext/>
      <w:keepLines/>
      <w:pageBreakBefore/>
      <w:spacing w:after="120"/>
      <w:ind w:left="1417"/>
    </w:pPr>
    <w:rPr>
      <w:rFonts w:ascii="Arial Narrow" w:hAnsi="Arial Narrow" w:cs="Arial Narrow"/>
      <w:b/>
      <w:bCs/>
      <w:sz w:val="28"/>
      <w:szCs w:val="28"/>
    </w:rPr>
  </w:style>
  <w:style w:type="paragraph" w:customStyle="1" w:styleId="pNum11">
    <w:name w:val="p_Num1_1"/>
    <w:rsid w:val="008C6981"/>
    <w:pPr>
      <w:pageBreakBefore/>
      <w:spacing w:before="313" w:after="110" w:line="230" w:lineRule="atLeast"/>
      <w:ind w:left="1417"/>
    </w:pPr>
    <w:rPr>
      <w:rFonts w:ascii="Arial Narrow" w:hAnsi="Arial Narrow" w:cs="Arial Narrow"/>
      <w:b/>
      <w:bCs/>
      <w:sz w:val="28"/>
      <w:szCs w:val="28"/>
    </w:rPr>
  </w:style>
  <w:style w:type="paragraph" w:customStyle="1" w:styleId="h2Newpage0">
    <w:name w:val="h2_Newpage"/>
    <w:rsid w:val="008C6981"/>
    <w:pPr>
      <w:keepNext/>
      <w:keepLines/>
      <w:pageBreakBefore/>
      <w:spacing w:after="120"/>
    </w:pPr>
    <w:rPr>
      <w:rFonts w:ascii="Arial Narrow" w:hAnsi="Arial Narrow" w:cs="Arial Narrow"/>
      <w:b/>
      <w:bCs/>
      <w:sz w:val="40"/>
      <w:szCs w:val="40"/>
    </w:rPr>
  </w:style>
  <w:style w:type="paragraph" w:styleId="Footer">
    <w:name w:val="footer"/>
    <w:basedOn w:val="Normal"/>
    <w:link w:val="FooterChar"/>
    <w:uiPriority w:val="99"/>
    <w:rsid w:val="001A7F15"/>
    <w:pPr>
      <w:tabs>
        <w:tab w:val="center" w:pos="4513"/>
        <w:tab w:val="right" w:pos="9026"/>
      </w:tabs>
    </w:pPr>
  </w:style>
  <w:style w:type="character" w:customStyle="1" w:styleId="FooterChar">
    <w:name w:val="Footer Char"/>
    <w:basedOn w:val="DefaultParagraphFont"/>
    <w:link w:val="Footer"/>
    <w:uiPriority w:val="99"/>
    <w:rsid w:val="001A7F15"/>
  </w:style>
  <w:style w:type="character" w:customStyle="1" w:styleId="Heading2Char">
    <w:name w:val="Heading 2 Char"/>
    <w:basedOn w:val="DefaultParagraphFont"/>
    <w:link w:val="Heading2"/>
    <w:rsid w:val="0043793D"/>
    <w:rPr>
      <w:rFonts w:asciiTheme="minorHAnsi" w:hAnsiTheme="minorHAnsi" w:cs="Arial Narrow"/>
      <w:b/>
      <w:bCs/>
      <w:color w:val="000000"/>
      <w:sz w:val="40"/>
      <w:szCs w:val="40"/>
    </w:rPr>
  </w:style>
  <w:style w:type="paragraph" w:styleId="Header">
    <w:name w:val="header"/>
    <w:basedOn w:val="Normal"/>
    <w:link w:val="HeaderChar"/>
    <w:uiPriority w:val="99"/>
    <w:unhideWhenUsed/>
    <w:rsid w:val="00B80A0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B80A0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B80A0D"/>
    <w:rPr>
      <w:rFonts w:ascii="Tahoma" w:hAnsi="Tahoma" w:cs="Tahoma"/>
      <w:sz w:val="16"/>
      <w:szCs w:val="16"/>
    </w:rPr>
  </w:style>
  <w:style w:type="character" w:customStyle="1" w:styleId="BalloonTextChar">
    <w:name w:val="Balloon Text Char"/>
    <w:basedOn w:val="DefaultParagraphFont"/>
    <w:link w:val="BalloonText"/>
    <w:rsid w:val="00B80A0D"/>
    <w:rPr>
      <w:rFonts w:ascii="Tahoma" w:hAnsi="Tahoma" w:cs="Tahoma"/>
      <w:sz w:val="16"/>
      <w:szCs w:val="16"/>
    </w:rPr>
  </w:style>
  <w:style w:type="character" w:customStyle="1" w:styleId="Heading1Char">
    <w:name w:val="Heading 1 Char"/>
    <w:basedOn w:val="DefaultParagraphFont"/>
    <w:link w:val="Heading1"/>
    <w:rsid w:val="00314F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F3F"/>
    <w:pPr>
      <w:spacing w:line="276" w:lineRule="auto"/>
      <w:outlineLvl w:val="9"/>
    </w:pPr>
    <w:rPr>
      <w:lang w:val="en-US" w:eastAsia="ja-JP"/>
    </w:rPr>
  </w:style>
  <w:style w:type="paragraph" w:styleId="TOC2">
    <w:name w:val="toc 2"/>
    <w:basedOn w:val="Normal"/>
    <w:next w:val="Normal"/>
    <w:autoRedefine/>
    <w:uiPriority w:val="39"/>
    <w:rsid w:val="0043793D"/>
    <w:pPr>
      <w:spacing w:after="100"/>
      <w:ind w:left="200"/>
    </w:pPr>
    <w:rPr>
      <w:rFonts w:asciiTheme="minorHAnsi" w:hAnsiTheme="minorHAnsi"/>
      <w:sz w:val="22"/>
    </w:rPr>
  </w:style>
  <w:style w:type="character" w:styleId="Hyperlink">
    <w:name w:val="Hyperlink"/>
    <w:basedOn w:val="DefaultParagraphFont"/>
    <w:uiPriority w:val="99"/>
    <w:unhideWhenUsed/>
    <w:rsid w:val="00314F3F"/>
    <w:rPr>
      <w:color w:val="0000FF" w:themeColor="hyperlink"/>
      <w:u w:val="single"/>
    </w:rPr>
  </w:style>
  <w:style w:type="paragraph" w:styleId="TOC1">
    <w:name w:val="toc 1"/>
    <w:basedOn w:val="Normal"/>
    <w:next w:val="Normal"/>
    <w:autoRedefine/>
    <w:rsid w:val="004379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9013">
      <w:bodyDiv w:val="1"/>
      <w:marLeft w:val="0"/>
      <w:marRight w:val="0"/>
      <w:marTop w:val="0"/>
      <w:marBottom w:val="0"/>
      <w:divBdr>
        <w:top w:val="none" w:sz="0" w:space="0" w:color="auto"/>
        <w:left w:val="none" w:sz="0" w:space="0" w:color="auto"/>
        <w:bottom w:val="none" w:sz="0" w:space="0" w:color="auto"/>
        <w:right w:val="none" w:sz="0" w:space="0" w:color="auto"/>
      </w:divBdr>
    </w:div>
    <w:div w:id="12116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ithub.com/google/double-conver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2B6A-7059-4D67-8F0F-7302B9DF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30</Pages>
  <Words>11091</Words>
  <Characters>63219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Introduction</vt:lpstr>
    </vt:vector>
  </TitlesOfParts>
  <Company>MadCap Software</Company>
  <LinksUpToDate>false</LinksUpToDate>
  <CharactersWithSpaces>74162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MadCap Software</dc:creator>
  <cp:lastModifiedBy>Fiona Smith</cp:lastModifiedBy>
  <cp:revision>12</cp:revision>
  <cp:lastPrinted>2015-07-07T13:24:00Z</cp:lastPrinted>
  <dcterms:created xsi:type="dcterms:W3CDTF">2015-07-07T12:27:00Z</dcterms:created>
  <dcterms:modified xsi:type="dcterms:W3CDTF">2016-01-06T13:16:00Z</dcterms:modified>
</cp:coreProperties>
</file>